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AED7B" w14:textId="77777777" w:rsidR="00526080" w:rsidRPr="003C459E" w:rsidRDefault="0028198C" w:rsidP="00526080">
      <w:pPr>
        <w:jc w:val="center"/>
        <w:rPr>
          <w:rFonts w:cs="Aria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40BA966" wp14:editId="6E6E79F4">
            <wp:simplePos x="0" y="0"/>
            <wp:positionH relativeFrom="margin">
              <wp:align>left</wp:align>
            </wp:positionH>
            <wp:positionV relativeFrom="paragraph">
              <wp:posOffset>179070</wp:posOffset>
            </wp:positionV>
            <wp:extent cx="1238250" cy="1115009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115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656DA9" w14:textId="77777777" w:rsidR="00452823" w:rsidRPr="003C459E" w:rsidRDefault="00452823" w:rsidP="00452823">
      <w:pPr>
        <w:pStyle w:val="ZEmetteur"/>
        <w:jc w:val="both"/>
        <w:rPr>
          <w:rFonts w:ascii="Arial" w:hAnsi="Arial"/>
          <w:sz w:val="22"/>
          <w:szCs w:val="22"/>
        </w:rPr>
      </w:pPr>
      <w:permStart w:id="1186098681" w:edGrp="everyone"/>
    </w:p>
    <w:p w14:paraId="2E2CCE67" w14:textId="77777777" w:rsidR="00452823" w:rsidRPr="009C0E38" w:rsidRDefault="00452823" w:rsidP="00452823">
      <w:pPr>
        <w:pStyle w:val="ZEmetteur"/>
        <w:rPr>
          <w:rFonts w:ascii="Arial" w:hAnsi="Arial"/>
          <w:sz w:val="22"/>
          <w:szCs w:val="22"/>
        </w:rPr>
      </w:pPr>
    </w:p>
    <w:p w14:paraId="07F70F60" w14:textId="77777777" w:rsidR="00452823" w:rsidRPr="009C0E38" w:rsidRDefault="00452823" w:rsidP="00452823">
      <w:pPr>
        <w:pStyle w:val="ZEmetteur"/>
        <w:rPr>
          <w:rFonts w:ascii="Arial" w:hAnsi="Arial"/>
          <w:sz w:val="22"/>
          <w:szCs w:val="22"/>
        </w:rPr>
      </w:pPr>
      <w:r w:rsidRPr="009C0E38">
        <w:rPr>
          <w:rFonts w:ascii="Arial" w:hAnsi="Arial"/>
          <w:sz w:val="22"/>
          <w:szCs w:val="22"/>
        </w:rPr>
        <w:t>Service de santé des armées</w:t>
      </w:r>
    </w:p>
    <w:p w14:paraId="2C159411" w14:textId="77777777" w:rsidR="00452823" w:rsidRPr="009C0E38" w:rsidRDefault="00452823" w:rsidP="00452823">
      <w:pPr>
        <w:pStyle w:val="ZEmetteur"/>
        <w:rPr>
          <w:rFonts w:ascii="Arial" w:hAnsi="Arial"/>
          <w:sz w:val="22"/>
          <w:szCs w:val="22"/>
        </w:rPr>
      </w:pPr>
      <w:r w:rsidRPr="009C0E38">
        <w:rPr>
          <w:rFonts w:ascii="Arial" w:hAnsi="Arial"/>
          <w:sz w:val="22"/>
          <w:szCs w:val="22"/>
        </w:rPr>
        <w:t xml:space="preserve">                                     Direction des approvisionnements en produits de santé des armées</w:t>
      </w:r>
    </w:p>
    <w:p w14:paraId="52DE20DF" w14:textId="77777777" w:rsidR="00452823" w:rsidRPr="009C0E38" w:rsidRDefault="00452823" w:rsidP="00452823">
      <w:pPr>
        <w:jc w:val="right"/>
        <w:rPr>
          <w:rFonts w:cs="Arial"/>
          <w:b/>
          <w:noProof/>
          <w:sz w:val="22"/>
          <w:szCs w:val="22"/>
        </w:rPr>
      </w:pPr>
      <w:r w:rsidRPr="009C0E38">
        <w:rPr>
          <w:rFonts w:cs="Arial"/>
          <w:b/>
          <w:noProof/>
          <w:sz w:val="22"/>
          <w:szCs w:val="22"/>
        </w:rPr>
        <w:t>Plateforme achats finances santé</w:t>
      </w:r>
    </w:p>
    <w:p w14:paraId="2E9FFCE7" w14:textId="77777777" w:rsidR="00452823" w:rsidRPr="009C0E38" w:rsidRDefault="00452823" w:rsidP="00452823">
      <w:pPr>
        <w:jc w:val="right"/>
        <w:rPr>
          <w:rFonts w:cs="Arial"/>
          <w:b/>
          <w:noProof/>
          <w:sz w:val="22"/>
          <w:szCs w:val="22"/>
        </w:rPr>
      </w:pPr>
    </w:p>
    <w:p w14:paraId="4AB6075A" w14:textId="77777777" w:rsidR="00452823" w:rsidRPr="009C0E38" w:rsidRDefault="00452823" w:rsidP="00452823">
      <w:pPr>
        <w:jc w:val="left"/>
        <w:rPr>
          <w:rFonts w:cs="Arial"/>
          <w:bCs/>
          <w:i/>
          <w:iCs/>
          <w:smallCaps/>
          <w:sz w:val="22"/>
          <w:szCs w:val="22"/>
        </w:rPr>
      </w:pPr>
    </w:p>
    <w:p w14:paraId="4444F4F1" w14:textId="77777777" w:rsidR="001703C7" w:rsidRDefault="001703C7" w:rsidP="00452823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 w:val="22"/>
          <w:szCs w:val="22"/>
        </w:rPr>
      </w:pPr>
    </w:p>
    <w:p w14:paraId="247594F3" w14:textId="77777777" w:rsidR="00452823" w:rsidRPr="009C0E38" w:rsidRDefault="00567D77" w:rsidP="00452823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 w:val="22"/>
          <w:szCs w:val="22"/>
        </w:rPr>
      </w:pPr>
      <w:r w:rsidRPr="009C0E38">
        <w:rPr>
          <w:rFonts w:cs="Arial"/>
          <w:bCs/>
          <w:i/>
          <w:iCs/>
          <w:smallCaps/>
          <w:sz w:val="22"/>
          <w:szCs w:val="22"/>
        </w:rPr>
        <w:t>Division</w:t>
      </w:r>
      <w:r w:rsidR="00452823" w:rsidRPr="009C0E38">
        <w:rPr>
          <w:rFonts w:cs="Arial"/>
          <w:bCs/>
          <w:i/>
          <w:iCs/>
          <w:smallCaps/>
          <w:sz w:val="22"/>
          <w:szCs w:val="22"/>
        </w:rPr>
        <w:t xml:space="preserve"> Achats</w:t>
      </w:r>
    </w:p>
    <w:p w14:paraId="4DDFE81F" w14:textId="77777777" w:rsidR="00452823" w:rsidRPr="009C0E38" w:rsidRDefault="00567D77" w:rsidP="00452823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 w:val="22"/>
          <w:szCs w:val="22"/>
        </w:rPr>
      </w:pPr>
      <w:r w:rsidRPr="009C0E38">
        <w:rPr>
          <w:rFonts w:cs="Arial"/>
          <w:bCs/>
          <w:i/>
          <w:iCs/>
          <w:smallCaps/>
          <w:sz w:val="22"/>
          <w:szCs w:val="22"/>
        </w:rPr>
        <w:t>Bureau</w:t>
      </w:r>
      <w:r w:rsidR="00C03DC1" w:rsidRPr="009C0E38">
        <w:rPr>
          <w:rFonts w:cs="Arial"/>
          <w:bCs/>
          <w:i/>
          <w:iCs/>
          <w:smallCaps/>
          <w:sz w:val="22"/>
          <w:szCs w:val="22"/>
        </w:rPr>
        <w:t xml:space="preserve"> </w:t>
      </w:r>
      <w:sdt>
        <w:sdtPr>
          <w:rPr>
            <w:rFonts w:cs="Arial"/>
            <w:bCs/>
            <w:i/>
            <w:iCs/>
            <w:smallCaps/>
            <w:sz w:val="22"/>
            <w:szCs w:val="22"/>
          </w:rPr>
          <w:id w:val="-190463486"/>
          <w:placeholder>
            <w:docPart w:val="67FBBAC5789843299A1EE3F06F0FB116"/>
          </w:placeholder>
          <w:comboBox>
            <w:listItem w:value="Choisissez un élément."/>
            <w:listItem w:displayText="Services et Maintenance des Structures Médicales" w:value="Services et Maintenance des Structures Médicales"/>
            <w:listItem w:displayText="Produits de santé - Laboratoire" w:value="Produits de santé - Laboratoire"/>
            <w:listItem w:displayText="Equipements biomédicaux - Matériels d'exploitation" w:value="Equipements biomédicaux - Matériels d'exploitation"/>
          </w:comboBox>
        </w:sdtPr>
        <w:sdtEndPr/>
        <w:sdtContent>
          <w:r w:rsidR="00452823" w:rsidRPr="009C0E38">
            <w:rPr>
              <w:rFonts w:cs="Arial"/>
              <w:bCs/>
              <w:i/>
              <w:iCs/>
              <w:smallCaps/>
              <w:sz w:val="22"/>
              <w:szCs w:val="22"/>
            </w:rPr>
            <w:t>Services et Maintenance des Structures Médicales</w:t>
          </w:r>
        </w:sdtContent>
      </w:sdt>
    </w:p>
    <w:p w14:paraId="21D8CFCB" w14:textId="77777777" w:rsidR="00452823" w:rsidRPr="009C0E38" w:rsidRDefault="00452823" w:rsidP="00452823">
      <w:pPr>
        <w:jc w:val="left"/>
        <w:rPr>
          <w:rFonts w:cs="Arial"/>
          <w:sz w:val="22"/>
          <w:szCs w:val="22"/>
        </w:rPr>
      </w:pPr>
    </w:p>
    <w:p w14:paraId="15A8731E" w14:textId="77777777" w:rsidR="00452823" w:rsidRPr="009C0E38" w:rsidRDefault="00452823" w:rsidP="00452823">
      <w:pPr>
        <w:jc w:val="left"/>
        <w:rPr>
          <w:rFonts w:cs="Arial"/>
          <w:sz w:val="22"/>
          <w:szCs w:val="22"/>
        </w:rPr>
      </w:pPr>
    </w:p>
    <w:p w14:paraId="7A550D9A" w14:textId="77777777" w:rsidR="00452823" w:rsidRPr="009C0E38" w:rsidRDefault="00452823" w:rsidP="00452823">
      <w:pPr>
        <w:rPr>
          <w:rFonts w:cs="Arial"/>
          <w:sz w:val="22"/>
          <w:szCs w:val="22"/>
        </w:rPr>
      </w:pPr>
    </w:p>
    <w:p w14:paraId="2BF7C6A1" w14:textId="77777777" w:rsidR="00452823" w:rsidRPr="009C0E38" w:rsidRDefault="00452823" w:rsidP="00452823">
      <w:pPr>
        <w:rPr>
          <w:rFonts w:cs="Arial"/>
          <w:sz w:val="22"/>
          <w:szCs w:val="22"/>
        </w:rPr>
      </w:pPr>
    </w:p>
    <w:p w14:paraId="5B8BE7BA" w14:textId="77777777" w:rsidR="00452823" w:rsidRPr="009C0E38" w:rsidRDefault="00452823" w:rsidP="00452823">
      <w:pPr>
        <w:rPr>
          <w:rFonts w:cs="Arial"/>
          <w:sz w:val="22"/>
          <w:szCs w:val="22"/>
        </w:rPr>
      </w:pPr>
    </w:p>
    <w:p w14:paraId="2145B139" w14:textId="77777777" w:rsidR="001703C7" w:rsidRPr="0028198C" w:rsidRDefault="001703C7" w:rsidP="001703C7">
      <w:pPr>
        <w:jc w:val="center"/>
        <w:rPr>
          <w:rFonts w:cs="Arial"/>
          <w:b/>
          <w:bCs/>
          <w:sz w:val="28"/>
          <w:szCs w:val="22"/>
        </w:rPr>
      </w:pPr>
      <w:r w:rsidRPr="0028198C">
        <w:rPr>
          <w:rFonts w:cs="Arial"/>
          <w:b/>
          <w:bCs/>
          <w:sz w:val="28"/>
          <w:szCs w:val="22"/>
        </w:rPr>
        <w:t>MARCHÉ PUBLIC DE SERVICES SOCIAUX ET SPECIFIQUES</w:t>
      </w:r>
    </w:p>
    <w:p w14:paraId="09ACABB5" w14:textId="77777777" w:rsidR="001703C7" w:rsidRPr="00F82773" w:rsidRDefault="001703C7" w:rsidP="001703C7">
      <w:pPr>
        <w:jc w:val="center"/>
        <w:rPr>
          <w:rFonts w:cs="Arial"/>
          <w:b/>
          <w:bCs/>
          <w:sz w:val="22"/>
          <w:szCs w:val="22"/>
        </w:rPr>
      </w:pPr>
    </w:p>
    <w:p w14:paraId="4043E39E" w14:textId="77777777" w:rsidR="001703C7" w:rsidRPr="00F82773" w:rsidRDefault="001703C7" w:rsidP="001703C7">
      <w:pPr>
        <w:spacing w:after="120"/>
        <w:jc w:val="center"/>
        <w:rPr>
          <w:rFonts w:cs="Arial"/>
          <w:b/>
          <w:sz w:val="22"/>
          <w:szCs w:val="22"/>
        </w:rPr>
      </w:pPr>
      <w:r w:rsidRPr="00F82773">
        <w:rPr>
          <w:rFonts w:cs="Arial"/>
          <w:b/>
          <w:sz w:val="22"/>
          <w:szCs w:val="22"/>
        </w:rPr>
        <w:t xml:space="preserve"> (Article R2123-1-3° du code de la commande publique)</w:t>
      </w:r>
    </w:p>
    <w:p w14:paraId="07800C54" w14:textId="77777777" w:rsidR="00452823" w:rsidRPr="009C0E38" w:rsidRDefault="00452823" w:rsidP="00452823">
      <w:pPr>
        <w:rPr>
          <w:rFonts w:cs="Arial"/>
          <w:sz w:val="22"/>
          <w:szCs w:val="22"/>
        </w:rPr>
      </w:pPr>
    </w:p>
    <w:p w14:paraId="5665A385" w14:textId="77777777" w:rsidR="00452823" w:rsidRPr="009C0E38" w:rsidRDefault="00452823" w:rsidP="00452823">
      <w:pPr>
        <w:rPr>
          <w:rFonts w:cs="Arial"/>
          <w:sz w:val="22"/>
          <w:szCs w:val="22"/>
        </w:rPr>
      </w:pPr>
    </w:p>
    <w:permEnd w:id="1186098681"/>
    <w:p w14:paraId="143EF737" w14:textId="77777777" w:rsidR="00526080" w:rsidRDefault="00526080" w:rsidP="00526080">
      <w:pPr>
        <w:rPr>
          <w:rFonts w:cs="Arial"/>
          <w:sz w:val="22"/>
          <w:szCs w:val="22"/>
        </w:rPr>
      </w:pPr>
    </w:p>
    <w:p w14:paraId="4E9EC0E9" w14:textId="77777777" w:rsidR="009C0E38" w:rsidRDefault="009C0E38" w:rsidP="00526080">
      <w:pPr>
        <w:rPr>
          <w:rFonts w:cs="Arial"/>
          <w:sz w:val="22"/>
          <w:szCs w:val="22"/>
        </w:rPr>
      </w:pPr>
    </w:p>
    <w:p w14:paraId="3B5B92DF" w14:textId="77777777" w:rsidR="009C0E38" w:rsidRPr="009C0E38" w:rsidRDefault="009C0E38" w:rsidP="00526080">
      <w:pPr>
        <w:rPr>
          <w:rFonts w:cs="Arial"/>
          <w:sz w:val="22"/>
          <w:szCs w:val="22"/>
        </w:rPr>
      </w:pPr>
    </w:p>
    <w:p w14:paraId="431E41E3" w14:textId="77777777" w:rsidR="00452823" w:rsidRPr="0028198C" w:rsidRDefault="00432F49" w:rsidP="00452823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shd w:val="clear" w:color="00FFFF" w:fill="auto"/>
        <w:jc w:val="center"/>
        <w:rPr>
          <w:rFonts w:cs="Arial"/>
          <w:b/>
          <w:szCs w:val="22"/>
        </w:rPr>
      </w:pPr>
      <w:r w:rsidRPr="0028198C">
        <w:rPr>
          <w:rFonts w:cs="Arial"/>
          <w:b/>
          <w:szCs w:val="22"/>
        </w:rPr>
        <w:t xml:space="preserve">ANNEXE </w:t>
      </w:r>
      <w:r w:rsidR="00182C97" w:rsidRPr="0028198C">
        <w:rPr>
          <w:rFonts w:cs="Arial"/>
          <w:b/>
          <w:szCs w:val="22"/>
        </w:rPr>
        <w:t>FINANCIÈ</w:t>
      </w:r>
      <w:r w:rsidR="00452823" w:rsidRPr="0028198C">
        <w:rPr>
          <w:rFonts w:cs="Arial"/>
          <w:b/>
          <w:szCs w:val="22"/>
        </w:rPr>
        <w:t>RE</w:t>
      </w:r>
      <w:r w:rsidR="00C03DC1" w:rsidRPr="0028198C">
        <w:rPr>
          <w:rFonts w:cs="Arial"/>
          <w:b/>
          <w:szCs w:val="22"/>
        </w:rPr>
        <w:t xml:space="preserve"> A L’ACTE D’ENGAGEMENT</w:t>
      </w:r>
    </w:p>
    <w:p w14:paraId="7AD2893D" w14:textId="77777777" w:rsidR="00526080" w:rsidRPr="009C0E38" w:rsidRDefault="00526080" w:rsidP="00526080">
      <w:pPr>
        <w:rPr>
          <w:rFonts w:cs="Arial"/>
          <w:sz w:val="22"/>
          <w:szCs w:val="22"/>
        </w:rPr>
      </w:pPr>
    </w:p>
    <w:p w14:paraId="79E7D8F3" w14:textId="77777777" w:rsidR="00452823" w:rsidRPr="009C0E38" w:rsidRDefault="00452823" w:rsidP="00452823">
      <w:pPr>
        <w:rPr>
          <w:rFonts w:cs="Arial"/>
          <w:sz w:val="22"/>
          <w:szCs w:val="22"/>
        </w:rPr>
      </w:pPr>
    </w:p>
    <w:p w14:paraId="4E7AE2C7" w14:textId="77777777" w:rsidR="00452823" w:rsidRPr="009C0E38" w:rsidRDefault="00452823" w:rsidP="00452823">
      <w:pPr>
        <w:jc w:val="center"/>
        <w:rPr>
          <w:rFonts w:cs="Arial"/>
          <w:b/>
          <w:bCs/>
          <w:sz w:val="22"/>
          <w:szCs w:val="22"/>
        </w:rPr>
      </w:pPr>
      <w:r w:rsidRPr="009C0E38">
        <w:rPr>
          <w:rFonts w:cs="Arial"/>
          <w:b/>
          <w:bCs/>
          <w:sz w:val="22"/>
          <w:szCs w:val="22"/>
        </w:rPr>
        <w:t>N°</w:t>
      </w:r>
      <w:r w:rsidR="00874AA7" w:rsidRPr="009C0E38">
        <w:rPr>
          <w:rFonts w:cs="Arial"/>
          <w:b/>
          <w:bCs/>
          <w:sz w:val="22"/>
          <w:szCs w:val="22"/>
        </w:rPr>
        <w:t>DAF_</w:t>
      </w:r>
      <w:r w:rsidR="00A65AEC" w:rsidRPr="009C0E38">
        <w:rPr>
          <w:rFonts w:cs="Arial"/>
          <w:b/>
          <w:bCs/>
          <w:sz w:val="22"/>
          <w:szCs w:val="22"/>
        </w:rPr>
        <w:t>2024</w:t>
      </w:r>
      <w:r w:rsidR="00874AA7" w:rsidRPr="009C0E38">
        <w:rPr>
          <w:rFonts w:cs="Arial"/>
          <w:b/>
          <w:bCs/>
          <w:sz w:val="22"/>
          <w:szCs w:val="22"/>
        </w:rPr>
        <w:t>_</w:t>
      </w:r>
      <w:r w:rsidR="001703C7">
        <w:rPr>
          <w:rFonts w:cs="Arial"/>
          <w:b/>
          <w:bCs/>
          <w:sz w:val="22"/>
          <w:szCs w:val="22"/>
        </w:rPr>
        <w:t>001542</w:t>
      </w:r>
      <w:r w:rsidRPr="009C0E38">
        <w:rPr>
          <w:rFonts w:cs="Arial"/>
          <w:b/>
          <w:bCs/>
          <w:sz w:val="22"/>
          <w:szCs w:val="22"/>
        </w:rPr>
        <w:t>/PFAF-S/ACHATS/</w:t>
      </w:r>
      <w:sdt>
        <w:sdtPr>
          <w:rPr>
            <w:rFonts w:cs="Arial"/>
            <w:b/>
            <w:bCs/>
            <w:sz w:val="22"/>
            <w:szCs w:val="22"/>
          </w:rPr>
          <w:id w:val="868883237"/>
          <w:placeholder>
            <w:docPart w:val="B50B9918FA5540D9945E6B699AA1D7F6"/>
          </w:placeholder>
          <w:comboBox>
            <w:listItem w:value="Choisissez un élément."/>
            <w:listItem w:displayText="EBME" w:value="EBME"/>
            <w:listItem w:displayText="PSL" w:value="PSL"/>
            <w:listItem w:displayText="SMSM" w:value="SMSM"/>
          </w:comboBox>
        </w:sdtPr>
        <w:sdtEndPr/>
        <w:sdtContent>
          <w:r w:rsidRPr="009C0E38">
            <w:rPr>
              <w:rFonts w:cs="Arial"/>
              <w:b/>
              <w:bCs/>
              <w:sz w:val="22"/>
              <w:szCs w:val="22"/>
            </w:rPr>
            <w:t>SMSM</w:t>
          </w:r>
        </w:sdtContent>
      </w:sdt>
      <w:r w:rsidR="000A4CAB" w:rsidRPr="009C0E38">
        <w:rPr>
          <w:rFonts w:cs="Arial"/>
          <w:b/>
          <w:bCs/>
          <w:sz w:val="22"/>
          <w:szCs w:val="22"/>
        </w:rPr>
        <w:t xml:space="preserve"> </w:t>
      </w:r>
    </w:p>
    <w:p w14:paraId="5B5AD9E9" w14:textId="77777777" w:rsidR="00452823" w:rsidRDefault="00452823" w:rsidP="00452823">
      <w:pPr>
        <w:rPr>
          <w:rFonts w:cs="Arial"/>
          <w:sz w:val="22"/>
          <w:szCs w:val="22"/>
        </w:rPr>
      </w:pPr>
    </w:p>
    <w:p w14:paraId="4766B5E2" w14:textId="77777777" w:rsidR="001703C7" w:rsidRPr="009C0E38" w:rsidRDefault="001703C7" w:rsidP="00452823">
      <w:pPr>
        <w:rPr>
          <w:rFonts w:cs="Arial"/>
          <w:sz w:val="22"/>
          <w:szCs w:val="22"/>
        </w:rPr>
      </w:pPr>
    </w:p>
    <w:p w14:paraId="4A5C6AB4" w14:textId="77777777" w:rsidR="0028198C" w:rsidRPr="000315E4" w:rsidRDefault="0028198C" w:rsidP="0028198C">
      <w:pPr>
        <w:spacing w:after="120"/>
        <w:jc w:val="center"/>
        <w:rPr>
          <w:rFonts w:cs="Arial"/>
          <w:b/>
          <w:sz w:val="22"/>
          <w:szCs w:val="22"/>
        </w:rPr>
      </w:pPr>
      <w:r w:rsidRPr="000315E4">
        <w:rPr>
          <w:rFonts w:cs="Arial"/>
          <w:b/>
          <w:sz w:val="22"/>
          <w:szCs w:val="22"/>
        </w:rPr>
        <w:t>MARCHÉ À PROCÉDURE ADAPTÉE</w:t>
      </w:r>
    </w:p>
    <w:p w14:paraId="56765FCB" w14:textId="77777777" w:rsidR="00452823" w:rsidRPr="009C0E38" w:rsidRDefault="00452823" w:rsidP="00452823">
      <w:pPr>
        <w:rPr>
          <w:rFonts w:cs="Arial"/>
          <w:sz w:val="22"/>
          <w:szCs w:val="22"/>
        </w:rPr>
      </w:pPr>
    </w:p>
    <w:p w14:paraId="1645D7E0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  <w:r w:rsidRPr="009C0E38">
        <w:rPr>
          <w:rFonts w:cs="Arial"/>
          <w:bCs/>
          <w:sz w:val="22"/>
          <w:szCs w:val="22"/>
        </w:rPr>
        <w:t>Relatif à</w:t>
      </w:r>
    </w:p>
    <w:p w14:paraId="107759C9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4DBC2A58" w14:textId="77777777" w:rsidR="00874AA7" w:rsidRPr="009C0E38" w:rsidRDefault="00874AA7" w:rsidP="00452823">
      <w:pPr>
        <w:jc w:val="center"/>
        <w:rPr>
          <w:rFonts w:cs="Arial"/>
          <w:bCs/>
          <w:sz w:val="22"/>
          <w:szCs w:val="22"/>
        </w:rPr>
      </w:pPr>
    </w:p>
    <w:sdt>
      <w:sdtPr>
        <w:rPr>
          <w:rFonts w:cs="Arial"/>
          <w:bCs/>
          <w:sz w:val="22"/>
          <w:szCs w:val="22"/>
        </w:rPr>
        <w:id w:val="1413126001"/>
        <w:placeholder>
          <w:docPart w:val="EA3E1AE925014175A1D0AE0B9E1CB20A"/>
        </w:placeholder>
      </w:sdtPr>
      <w:sdtEndPr>
        <w:rPr>
          <w:b/>
        </w:rPr>
      </w:sdtEndPr>
      <w:sdtContent>
        <w:permStart w:id="1465387737" w:edGrp="everyone" w:displacedByCustomXml="prev"/>
        <w:p w14:paraId="46B13FE5" w14:textId="31E64D91" w:rsidR="00452823" w:rsidRPr="009C0E38" w:rsidRDefault="00452823" w:rsidP="00C166DE">
          <w:pPr>
            <w:jc w:val="center"/>
            <w:rPr>
              <w:rFonts w:cs="Arial"/>
              <w:b/>
              <w:bCs/>
              <w:sz w:val="22"/>
              <w:szCs w:val="22"/>
            </w:rPr>
          </w:pPr>
          <w:r w:rsidRPr="009C0E38">
            <w:rPr>
              <w:rFonts w:cs="Arial"/>
              <w:bCs/>
              <w:sz w:val="22"/>
              <w:szCs w:val="22"/>
            </w:rPr>
            <w:t>« </w:t>
          </w:r>
          <w:r w:rsidRPr="009C0E38">
            <w:rPr>
              <w:rFonts w:cs="Arial"/>
              <w:b/>
              <w:bCs/>
              <w:sz w:val="22"/>
              <w:szCs w:val="22"/>
            </w:rPr>
            <w:t xml:space="preserve">La réalisation de </w:t>
          </w:r>
          <w:r w:rsidR="00B10DE3">
            <w:rPr>
              <w:rFonts w:cs="Arial"/>
              <w:b/>
              <w:bCs/>
              <w:sz w:val="22"/>
              <w:szCs w:val="22"/>
            </w:rPr>
            <w:t xml:space="preserve">prestations de médecine du travail </w:t>
          </w:r>
          <w:r w:rsidRPr="009C0E38">
            <w:rPr>
              <w:rFonts w:cs="Arial"/>
              <w:b/>
              <w:bCs/>
              <w:sz w:val="22"/>
              <w:szCs w:val="22"/>
            </w:rPr>
            <w:t>au p</w:t>
          </w:r>
          <w:r w:rsidR="0028198C">
            <w:rPr>
              <w:rFonts w:cs="Arial"/>
              <w:b/>
              <w:bCs/>
              <w:sz w:val="22"/>
              <w:szCs w:val="22"/>
            </w:rPr>
            <w:t>rofit des personnels civils du m</w:t>
          </w:r>
          <w:r w:rsidRPr="009C0E38">
            <w:rPr>
              <w:rFonts w:cs="Arial"/>
              <w:b/>
              <w:bCs/>
              <w:sz w:val="22"/>
              <w:szCs w:val="22"/>
            </w:rPr>
            <w:t>i</w:t>
          </w:r>
          <w:r w:rsidR="00AC5941" w:rsidRPr="009C0E38">
            <w:rPr>
              <w:rFonts w:cs="Arial"/>
              <w:b/>
              <w:bCs/>
              <w:sz w:val="22"/>
              <w:szCs w:val="22"/>
            </w:rPr>
            <w:t xml:space="preserve">nistère des Armées relevant du </w:t>
          </w:r>
          <w:r w:rsidR="00CF008F">
            <w:rPr>
              <w:rFonts w:cs="Arial"/>
              <w:b/>
              <w:bCs/>
              <w:sz w:val="22"/>
              <w:szCs w:val="22"/>
            </w:rPr>
            <w:t>2</w:t>
          </w:r>
          <w:r w:rsidR="006F54BE" w:rsidRPr="009C0E38">
            <w:rPr>
              <w:rFonts w:cs="Arial"/>
              <w:b/>
              <w:bCs/>
              <w:sz w:val="22"/>
              <w:szCs w:val="22"/>
              <w:vertAlign w:val="superscript"/>
            </w:rPr>
            <w:t>ème</w:t>
          </w:r>
          <w:r w:rsidR="006F54BE" w:rsidRPr="009C0E38">
            <w:rPr>
              <w:rFonts w:cs="Arial"/>
              <w:b/>
              <w:bCs/>
              <w:sz w:val="22"/>
              <w:szCs w:val="22"/>
            </w:rPr>
            <w:t xml:space="preserve"> </w:t>
          </w:r>
          <w:r w:rsidR="000766B8">
            <w:rPr>
              <w:rFonts w:cs="Arial"/>
              <w:b/>
              <w:bCs/>
              <w:sz w:val="22"/>
              <w:szCs w:val="22"/>
            </w:rPr>
            <w:t xml:space="preserve">CMA </w:t>
          </w:r>
          <w:r w:rsidR="002A3AD5" w:rsidRPr="009C0E38">
            <w:rPr>
              <w:rFonts w:cs="Arial"/>
              <w:b/>
              <w:bCs/>
              <w:sz w:val="22"/>
              <w:szCs w:val="22"/>
            </w:rPr>
            <w:t>pour</w:t>
          </w:r>
          <w:r w:rsidR="00874AA7" w:rsidRPr="009C0E38">
            <w:rPr>
              <w:rFonts w:cs="Arial"/>
              <w:b/>
              <w:bCs/>
              <w:sz w:val="22"/>
              <w:szCs w:val="22"/>
            </w:rPr>
            <w:t xml:space="preserve"> l</w:t>
          </w:r>
          <w:r w:rsidR="006F54BE" w:rsidRPr="009C0E38">
            <w:rPr>
              <w:rFonts w:cs="Arial"/>
              <w:b/>
              <w:bCs/>
              <w:sz w:val="22"/>
              <w:szCs w:val="22"/>
            </w:rPr>
            <w:t>a</w:t>
          </w:r>
          <w:r w:rsidR="00874AA7" w:rsidRPr="009C0E38">
            <w:rPr>
              <w:rFonts w:cs="Arial"/>
              <w:b/>
              <w:bCs/>
              <w:sz w:val="22"/>
              <w:szCs w:val="22"/>
            </w:rPr>
            <w:t xml:space="preserve"> zone géographique de</w:t>
          </w:r>
          <w:r w:rsidR="00AC5941" w:rsidRPr="009C0E38">
            <w:rPr>
              <w:rFonts w:cs="Arial"/>
              <w:b/>
              <w:bCs/>
              <w:sz w:val="22"/>
              <w:szCs w:val="22"/>
            </w:rPr>
            <w:t xml:space="preserve"> </w:t>
          </w:r>
          <w:r w:rsidR="002521FF">
            <w:rPr>
              <w:rFonts w:cs="Arial"/>
              <w:b/>
              <w:bCs/>
              <w:sz w:val="22"/>
              <w:szCs w:val="22"/>
            </w:rPr>
            <w:t>Brétigny »</w:t>
          </w:r>
        </w:p>
      </w:sdtContent>
    </w:sdt>
    <w:permEnd w:id="1465387737"/>
    <w:p w14:paraId="18ED0A70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58B620C9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5E149E67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580DB806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21599985" w14:textId="77777777" w:rsidR="0078480B" w:rsidRPr="009C0E38" w:rsidRDefault="0078480B" w:rsidP="0078480B">
      <w:pPr>
        <w:rPr>
          <w:rFonts w:cs="Arial"/>
          <w:sz w:val="22"/>
          <w:szCs w:val="22"/>
        </w:rPr>
      </w:pPr>
    </w:p>
    <w:p w14:paraId="056346E8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4CA3DF9D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45C65FC1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66544128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95497C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D4EF3D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8ECB347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BA68B86" w14:textId="77777777" w:rsidR="003C459E" w:rsidRPr="009C0E38" w:rsidRDefault="003C459E" w:rsidP="0078480B">
      <w:pPr>
        <w:rPr>
          <w:rFonts w:cs="Arial"/>
          <w:sz w:val="22"/>
          <w:szCs w:val="22"/>
        </w:rPr>
      </w:pPr>
    </w:p>
    <w:p w14:paraId="1F4380A1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BAA580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0FF356B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9B12AE7" w14:textId="77777777" w:rsidR="00C03DC1" w:rsidRPr="001703C7" w:rsidRDefault="00C03DC1" w:rsidP="00C03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22"/>
          <w:szCs w:val="22"/>
        </w:rPr>
      </w:pPr>
      <w:bookmarkStart w:id="0" w:name="_Toc192490332"/>
      <w:r w:rsidRPr="001703C7">
        <w:rPr>
          <w:rFonts w:cs="Arial"/>
          <w:b/>
          <w:sz w:val="22"/>
          <w:szCs w:val="22"/>
        </w:rPr>
        <w:lastRenderedPageBreak/>
        <w:t>SOMMAIRE</w:t>
      </w:r>
      <w:bookmarkEnd w:id="0"/>
    </w:p>
    <w:p w14:paraId="4CC7C260" w14:textId="77777777" w:rsidR="00C03DC1" w:rsidRPr="009C0E38" w:rsidRDefault="00C03DC1" w:rsidP="00C03DC1">
      <w:pPr>
        <w:pStyle w:val="TM1"/>
        <w:rPr>
          <w:rFonts w:cs="Arial"/>
          <w:sz w:val="22"/>
          <w:szCs w:val="22"/>
        </w:rPr>
      </w:pPr>
    </w:p>
    <w:p w14:paraId="7B9260E4" w14:textId="5273351B" w:rsidR="00871975" w:rsidRDefault="00C03DC1">
      <w:pPr>
        <w:pStyle w:val="TM2"/>
        <w:rPr>
          <w:rFonts w:asciiTheme="minorHAnsi" w:eastAsiaTheme="minorEastAsia" w:hAnsiTheme="minorHAnsi" w:cstheme="minorBidi"/>
          <w:sz w:val="22"/>
          <w:szCs w:val="22"/>
        </w:rPr>
      </w:pPr>
      <w:r w:rsidRPr="001144FC">
        <w:rPr>
          <w:rFonts w:cs="Arial"/>
          <w:sz w:val="22"/>
          <w:szCs w:val="22"/>
        </w:rPr>
        <w:fldChar w:fldCharType="begin"/>
      </w:r>
      <w:r w:rsidRPr="001144FC">
        <w:rPr>
          <w:rFonts w:cs="Arial"/>
          <w:sz w:val="22"/>
          <w:szCs w:val="22"/>
        </w:rPr>
        <w:instrText xml:space="preserve"> TOC \o "1-3" \h \z \u </w:instrText>
      </w:r>
      <w:r w:rsidRPr="001144FC">
        <w:rPr>
          <w:rFonts w:cs="Arial"/>
          <w:sz w:val="22"/>
          <w:szCs w:val="22"/>
        </w:rPr>
        <w:fldChar w:fldCharType="separate"/>
      </w:r>
      <w:hyperlink w:anchor="_Toc198291234" w:history="1">
        <w:r w:rsidR="00871975" w:rsidRPr="00D814C9">
          <w:rPr>
            <w:rStyle w:val="Lienhypertexte"/>
          </w:rPr>
          <w:t>1.</w:t>
        </w:r>
        <w:r w:rsidR="00871975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71975" w:rsidRPr="00D814C9">
          <w:rPr>
            <w:rStyle w:val="Lienhypertexte"/>
          </w:rPr>
          <w:t>Partie bons de commande</w:t>
        </w:r>
        <w:r w:rsidR="00871975">
          <w:rPr>
            <w:webHidden/>
          </w:rPr>
          <w:tab/>
        </w:r>
        <w:r w:rsidR="00871975">
          <w:rPr>
            <w:webHidden/>
          </w:rPr>
          <w:fldChar w:fldCharType="begin"/>
        </w:r>
        <w:r w:rsidR="00871975">
          <w:rPr>
            <w:webHidden/>
          </w:rPr>
          <w:instrText xml:space="preserve"> PAGEREF _Toc198291234 \h </w:instrText>
        </w:r>
        <w:r w:rsidR="00871975">
          <w:rPr>
            <w:webHidden/>
          </w:rPr>
        </w:r>
        <w:r w:rsidR="00871975">
          <w:rPr>
            <w:webHidden/>
          </w:rPr>
          <w:fldChar w:fldCharType="separate"/>
        </w:r>
        <w:r w:rsidR="00871975">
          <w:rPr>
            <w:webHidden/>
          </w:rPr>
          <w:t>3</w:t>
        </w:r>
        <w:r w:rsidR="00871975">
          <w:rPr>
            <w:webHidden/>
          </w:rPr>
          <w:fldChar w:fldCharType="end"/>
        </w:r>
      </w:hyperlink>
    </w:p>
    <w:p w14:paraId="399BFE25" w14:textId="0DFBFC8A" w:rsidR="00871975" w:rsidRDefault="000766B8">
      <w:pPr>
        <w:pStyle w:val="TM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8291235" w:history="1">
        <w:r w:rsidR="00871975" w:rsidRPr="00D814C9">
          <w:rPr>
            <w:rStyle w:val="Lienhypertexte"/>
            <w:noProof/>
          </w:rPr>
          <w:t>1.1.</w:t>
        </w:r>
        <w:r w:rsidR="008719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71975" w:rsidRPr="00D814C9">
          <w:rPr>
            <w:rStyle w:val="Lienhypertexte"/>
            <w:noProof/>
          </w:rPr>
          <w:t>Prestation Supplémentaire Eventuelle Facultative : Prestations spécialisées</w:t>
        </w:r>
        <w:r w:rsidR="00871975">
          <w:rPr>
            <w:noProof/>
            <w:webHidden/>
          </w:rPr>
          <w:tab/>
        </w:r>
        <w:r w:rsidR="00871975">
          <w:rPr>
            <w:noProof/>
            <w:webHidden/>
          </w:rPr>
          <w:fldChar w:fldCharType="begin"/>
        </w:r>
        <w:r w:rsidR="00871975">
          <w:rPr>
            <w:noProof/>
            <w:webHidden/>
          </w:rPr>
          <w:instrText xml:space="preserve"> PAGEREF _Toc198291235 \h </w:instrText>
        </w:r>
        <w:r w:rsidR="00871975">
          <w:rPr>
            <w:noProof/>
            <w:webHidden/>
          </w:rPr>
        </w:r>
        <w:r w:rsidR="00871975">
          <w:rPr>
            <w:noProof/>
            <w:webHidden/>
          </w:rPr>
          <w:fldChar w:fldCharType="separate"/>
        </w:r>
        <w:r w:rsidR="00871975">
          <w:rPr>
            <w:noProof/>
            <w:webHidden/>
          </w:rPr>
          <w:t>4</w:t>
        </w:r>
        <w:r w:rsidR="00871975">
          <w:rPr>
            <w:noProof/>
            <w:webHidden/>
          </w:rPr>
          <w:fldChar w:fldCharType="end"/>
        </w:r>
      </w:hyperlink>
    </w:p>
    <w:p w14:paraId="307199E6" w14:textId="46A68888" w:rsidR="00871975" w:rsidRDefault="000766B8">
      <w:pPr>
        <w:pStyle w:val="TM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8291236" w:history="1">
        <w:r w:rsidR="00871975" w:rsidRPr="00D814C9">
          <w:rPr>
            <w:rStyle w:val="Lienhypertexte"/>
            <w:noProof/>
          </w:rPr>
          <w:t>1.2.</w:t>
        </w:r>
        <w:r w:rsidR="008719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71975" w:rsidRPr="00D814C9">
          <w:rPr>
            <w:rStyle w:val="Lienhypertexte"/>
            <w:noProof/>
          </w:rPr>
          <w:t>Prestation Supplémentaire Eventuelle Facultative : Plateau technique</w:t>
        </w:r>
        <w:r w:rsidR="00871975">
          <w:rPr>
            <w:noProof/>
            <w:webHidden/>
          </w:rPr>
          <w:tab/>
        </w:r>
        <w:r w:rsidR="00871975">
          <w:rPr>
            <w:noProof/>
            <w:webHidden/>
          </w:rPr>
          <w:fldChar w:fldCharType="begin"/>
        </w:r>
        <w:r w:rsidR="00871975">
          <w:rPr>
            <w:noProof/>
            <w:webHidden/>
          </w:rPr>
          <w:instrText xml:space="preserve"> PAGEREF _Toc198291236 \h </w:instrText>
        </w:r>
        <w:r w:rsidR="00871975">
          <w:rPr>
            <w:noProof/>
            <w:webHidden/>
          </w:rPr>
        </w:r>
        <w:r w:rsidR="00871975">
          <w:rPr>
            <w:noProof/>
            <w:webHidden/>
          </w:rPr>
          <w:fldChar w:fldCharType="separate"/>
        </w:r>
        <w:r w:rsidR="00871975">
          <w:rPr>
            <w:noProof/>
            <w:webHidden/>
          </w:rPr>
          <w:t>4</w:t>
        </w:r>
        <w:r w:rsidR="00871975">
          <w:rPr>
            <w:noProof/>
            <w:webHidden/>
          </w:rPr>
          <w:fldChar w:fldCharType="end"/>
        </w:r>
      </w:hyperlink>
    </w:p>
    <w:p w14:paraId="1129D8D6" w14:textId="138C9D52" w:rsidR="00871975" w:rsidRDefault="000766B8">
      <w:pPr>
        <w:pStyle w:val="TM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8291237" w:history="1">
        <w:r w:rsidR="00871975" w:rsidRPr="00D814C9">
          <w:rPr>
            <w:rStyle w:val="Lienhypertexte"/>
            <w:noProof/>
          </w:rPr>
          <w:t>1.3.</w:t>
        </w:r>
        <w:r w:rsidR="008719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71975" w:rsidRPr="00D814C9">
          <w:rPr>
            <w:rStyle w:val="Lienhypertexte"/>
            <w:noProof/>
          </w:rPr>
          <w:t>Prestation Supplémentaire Eventuelle Facultative : Formations</w:t>
        </w:r>
        <w:r w:rsidR="00871975">
          <w:rPr>
            <w:noProof/>
            <w:webHidden/>
          </w:rPr>
          <w:tab/>
        </w:r>
        <w:r w:rsidR="00871975">
          <w:rPr>
            <w:noProof/>
            <w:webHidden/>
          </w:rPr>
          <w:fldChar w:fldCharType="begin"/>
        </w:r>
        <w:r w:rsidR="00871975">
          <w:rPr>
            <w:noProof/>
            <w:webHidden/>
          </w:rPr>
          <w:instrText xml:space="preserve"> PAGEREF _Toc198291237 \h </w:instrText>
        </w:r>
        <w:r w:rsidR="00871975">
          <w:rPr>
            <w:noProof/>
            <w:webHidden/>
          </w:rPr>
        </w:r>
        <w:r w:rsidR="00871975">
          <w:rPr>
            <w:noProof/>
            <w:webHidden/>
          </w:rPr>
          <w:fldChar w:fldCharType="separate"/>
        </w:r>
        <w:r w:rsidR="00871975">
          <w:rPr>
            <w:noProof/>
            <w:webHidden/>
          </w:rPr>
          <w:t>4</w:t>
        </w:r>
        <w:r w:rsidR="00871975">
          <w:rPr>
            <w:noProof/>
            <w:webHidden/>
          </w:rPr>
          <w:fldChar w:fldCharType="end"/>
        </w:r>
      </w:hyperlink>
    </w:p>
    <w:p w14:paraId="0D7039C6" w14:textId="316C9492" w:rsidR="00871975" w:rsidRDefault="000766B8">
      <w:pPr>
        <w:pStyle w:val="TM2"/>
        <w:rPr>
          <w:rFonts w:asciiTheme="minorHAnsi" w:eastAsiaTheme="minorEastAsia" w:hAnsiTheme="minorHAnsi" w:cstheme="minorBidi"/>
          <w:sz w:val="22"/>
          <w:szCs w:val="22"/>
        </w:rPr>
      </w:pPr>
      <w:hyperlink w:anchor="_Toc198291238" w:history="1">
        <w:r w:rsidR="00871975" w:rsidRPr="00D814C9">
          <w:rPr>
            <w:rStyle w:val="Lienhypertexte"/>
          </w:rPr>
          <w:t>2.</w:t>
        </w:r>
        <w:r w:rsidR="00871975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71975" w:rsidRPr="00D814C9">
          <w:rPr>
            <w:rStyle w:val="Lienhypertexte"/>
          </w:rPr>
          <w:t>Extrait annexe du CCTP (à titre d’information)</w:t>
        </w:r>
        <w:r w:rsidR="00871975">
          <w:rPr>
            <w:webHidden/>
          </w:rPr>
          <w:tab/>
        </w:r>
        <w:r w:rsidR="00871975">
          <w:rPr>
            <w:webHidden/>
          </w:rPr>
          <w:fldChar w:fldCharType="begin"/>
        </w:r>
        <w:r w:rsidR="00871975">
          <w:rPr>
            <w:webHidden/>
          </w:rPr>
          <w:instrText xml:space="preserve"> PAGEREF _Toc198291238 \h </w:instrText>
        </w:r>
        <w:r w:rsidR="00871975">
          <w:rPr>
            <w:webHidden/>
          </w:rPr>
        </w:r>
        <w:r w:rsidR="00871975">
          <w:rPr>
            <w:webHidden/>
          </w:rPr>
          <w:fldChar w:fldCharType="separate"/>
        </w:r>
        <w:r w:rsidR="00871975">
          <w:rPr>
            <w:webHidden/>
          </w:rPr>
          <w:t>4</w:t>
        </w:r>
        <w:r w:rsidR="00871975">
          <w:rPr>
            <w:webHidden/>
          </w:rPr>
          <w:fldChar w:fldCharType="end"/>
        </w:r>
      </w:hyperlink>
    </w:p>
    <w:p w14:paraId="44A487FE" w14:textId="3B5D0B97" w:rsidR="000A4CAB" w:rsidRPr="009C0E38" w:rsidRDefault="00C03DC1" w:rsidP="00C03DC1">
      <w:pPr>
        <w:rPr>
          <w:rFonts w:cs="Arial"/>
          <w:sz w:val="22"/>
          <w:szCs w:val="22"/>
        </w:rPr>
      </w:pPr>
      <w:r w:rsidRPr="001144FC">
        <w:rPr>
          <w:rFonts w:cs="Arial"/>
          <w:sz w:val="22"/>
          <w:szCs w:val="22"/>
        </w:rPr>
        <w:fldChar w:fldCharType="end"/>
      </w:r>
    </w:p>
    <w:p w14:paraId="7702066B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23BD2D56" w14:textId="77777777" w:rsidR="00E856E2" w:rsidRPr="009C0E38" w:rsidRDefault="00E856E2" w:rsidP="0078480B">
      <w:pPr>
        <w:rPr>
          <w:rFonts w:cs="Arial"/>
          <w:sz w:val="22"/>
          <w:szCs w:val="22"/>
        </w:rPr>
      </w:pPr>
    </w:p>
    <w:p w14:paraId="2B80F677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D7BEBE1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614D68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875DC71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C96C32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EC887E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1E137F1E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D006AA7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40870D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12DCEE5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0B09FC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2EF62A6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4A858B7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960393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B802A41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EE1E4B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B0F356B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180F88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BCC1948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FF2B3C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CE6A95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7FC1BBE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DC12264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5510C0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14831A1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9A4BE56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026C2B5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A086EF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09527E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528E1FE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C72D10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1BC8B875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E59109B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9DEFBA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A69EEF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D007E41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6F829E6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96C55C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C23FC2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B8E235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16EF7889" w14:textId="77777777" w:rsidR="00C03DC1" w:rsidRDefault="00C03DC1" w:rsidP="0078480B">
      <w:pPr>
        <w:rPr>
          <w:rFonts w:cs="Arial"/>
          <w:sz w:val="22"/>
          <w:szCs w:val="22"/>
        </w:rPr>
      </w:pPr>
    </w:p>
    <w:p w14:paraId="7BEFD9D6" w14:textId="77777777" w:rsidR="001144FC" w:rsidRPr="009C0E38" w:rsidRDefault="001144FC" w:rsidP="0078480B">
      <w:pPr>
        <w:rPr>
          <w:rFonts w:cs="Arial"/>
          <w:sz w:val="22"/>
          <w:szCs w:val="22"/>
        </w:rPr>
      </w:pPr>
    </w:p>
    <w:p w14:paraId="3B84DE2E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34C52DD" w14:textId="77777777" w:rsidR="003077AA" w:rsidRPr="009C0E38" w:rsidRDefault="003077AA" w:rsidP="0078480B">
      <w:pPr>
        <w:rPr>
          <w:rFonts w:cs="Arial"/>
          <w:sz w:val="22"/>
          <w:szCs w:val="22"/>
        </w:rPr>
      </w:pPr>
    </w:p>
    <w:p w14:paraId="5213E56A" w14:textId="77777777" w:rsidR="003077AA" w:rsidRPr="009C0E38" w:rsidRDefault="003077AA" w:rsidP="0078480B">
      <w:pPr>
        <w:rPr>
          <w:rFonts w:cs="Arial"/>
          <w:sz w:val="22"/>
          <w:szCs w:val="22"/>
        </w:rPr>
      </w:pPr>
    </w:p>
    <w:p w14:paraId="6054FA88" w14:textId="412DC508" w:rsidR="00B2281E" w:rsidRDefault="00B2281E" w:rsidP="00FE3C9C">
      <w:pPr>
        <w:pStyle w:val="Titre2"/>
        <w:numPr>
          <w:ilvl w:val="0"/>
          <w:numId w:val="12"/>
        </w:numPr>
        <w:rPr>
          <w:szCs w:val="22"/>
        </w:rPr>
      </w:pPr>
      <w:bookmarkStart w:id="1" w:name="_Toc198291234"/>
      <w:bookmarkStart w:id="2" w:name="_Toc244919893"/>
      <w:r w:rsidRPr="009C0E38">
        <w:rPr>
          <w:szCs w:val="22"/>
        </w:rPr>
        <w:lastRenderedPageBreak/>
        <w:t xml:space="preserve">Partie </w:t>
      </w:r>
      <w:r w:rsidR="00D70589">
        <w:rPr>
          <w:szCs w:val="22"/>
        </w:rPr>
        <w:t>bons de commande</w:t>
      </w:r>
      <w:bookmarkEnd w:id="1"/>
    </w:p>
    <w:p w14:paraId="371C2A3E" w14:textId="77777777" w:rsidR="00AE16F5" w:rsidRPr="00AE16F5" w:rsidRDefault="00AE16F5" w:rsidP="00AE16F5"/>
    <w:tbl>
      <w:tblPr>
        <w:tblW w:w="10202" w:type="dxa"/>
        <w:tblInd w:w="-1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9"/>
        <w:gridCol w:w="2145"/>
        <w:gridCol w:w="1418"/>
        <w:gridCol w:w="2410"/>
      </w:tblGrid>
      <w:tr w:rsidR="00EE1281" w:rsidRPr="009C0E38" w14:paraId="6E77A11E" w14:textId="77777777" w:rsidTr="00C166DE">
        <w:trPr>
          <w:trHeight w:val="880"/>
        </w:trPr>
        <w:tc>
          <w:tcPr>
            <w:tcW w:w="42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E8D6982" w14:textId="77777777" w:rsidR="00EE1281" w:rsidRPr="00F660D3" w:rsidRDefault="00EE1281" w:rsidP="00444542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Zone géographique de </w:t>
            </w:r>
            <w:r w:rsidR="00444542">
              <w:rPr>
                <w:rFonts w:cs="Arial"/>
                <w:b/>
                <w:bCs/>
                <w:color w:val="000000"/>
                <w:sz w:val="22"/>
                <w:szCs w:val="22"/>
              </w:rPr>
              <w:t>Brétigny</w:t>
            </w:r>
          </w:p>
        </w:tc>
        <w:tc>
          <w:tcPr>
            <w:tcW w:w="21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2158A07" w14:textId="77777777" w:rsidR="00EE1281" w:rsidRPr="009C0E38" w:rsidRDefault="00EE1281" w:rsidP="00C166DE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Coût </w:t>
            </w:r>
            <w:r w:rsidR="00D70589">
              <w:rPr>
                <w:rFonts w:cs="Arial"/>
                <w:b/>
                <w:bCs/>
                <w:color w:val="000000"/>
                <w:sz w:val="22"/>
                <w:szCs w:val="22"/>
              </w:rPr>
              <w:t>unitaire</w:t>
            </w: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€ HT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F5CF44D" w14:textId="77777777" w:rsidR="00EE1281" w:rsidRPr="009C0E38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Taux TVA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C150BEF" w14:textId="77777777" w:rsidR="00EE1281" w:rsidRPr="009C0E38" w:rsidRDefault="00EE1281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Coût </w:t>
            </w:r>
            <w:r w:rsidR="00D70589">
              <w:rPr>
                <w:rFonts w:cs="Arial"/>
                <w:b/>
                <w:bCs/>
                <w:color w:val="000000"/>
                <w:sz w:val="22"/>
                <w:szCs w:val="22"/>
              </w:rPr>
              <w:t>unitaire</w:t>
            </w: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€ TTC</w:t>
            </w:r>
          </w:p>
        </w:tc>
      </w:tr>
      <w:tr w:rsidR="00EE1281" w:rsidRPr="009C0E38" w14:paraId="7FC5445A" w14:textId="77777777" w:rsidTr="00C166DE">
        <w:trPr>
          <w:trHeight w:val="580"/>
        </w:trPr>
        <w:tc>
          <w:tcPr>
            <w:tcW w:w="4229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7E6CFF2B" w14:textId="77777777" w:rsidR="00EE1281" w:rsidRPr="009C0E38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  <w:p w14:paraId="36861DD1" w14:textId="77777777" w:rsidR="00EE1281" w:rsidRPr="009C0E38" w:rsidRDefault="00EE1281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>Cotisation annuelle par agent</w:t>
            </w:r>
            <w:r w:rsidRPr="009C0E38">
              <w:rPr>
                <w:rFonts w:cs="Arial"/>
                <w:color w:val="000000"/>
                <w:sz w:val="22"/>
                <w:szCs w:val="22"/>
              </w:rPr>
              <w:br/>
              <w:t>déclaré en Suivi Individuel Renforcé (SIR)</w:t>
            </w:r>
          </w:p>
          <w:p w14:paraId="5232A4E1" w14:textId="77777777" w:rsidR="00EE1281" w:rsidRPr="009C0E38" w:rsidRDefault="00EE1281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EC304A" w14:textId="77777777" w:rsidR="00EE1281" w:rsidRPr="009C0E38" w:rsidRDefault="00EE1281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2F057DF2" w14:textId="77777777" w:rsidR="00EE1281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00BD7885" w14:textId="77777777" w:rsidR="00EE1281" w:rsidRPr="009C0E38" w:rsidRDefault="00EE1281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0589" w:rsidRPr="009C0E38" w14:paraId="2FE4F32D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4DDC402F" w14:textId="77777777" w:rsidR="00D70589" w:rsidRPr="009C0E38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>Cotisation annuelle par agent</w:t>
            </w:r>
            <w:r w:rsidRPr="009C0E38">
              <w:rPr>
                <w:rFonts w:cs="Arial"/>
                <w:color w:val="000000"/>
                <w:sz w:val="22"/>
                <w:szCs w:val="22"/>
              </w:rPr>
              <w:br/>
              <w:t xml:space="preserve">déclaré en Suivi Individuel </w:t>
            </w:r>
            <w:r>
              <w:rPr>
                <w:rFonts w:cs="Arial"/>
                <w:color w:val="000000"/>
                <w:sz w:val="22"/>
                <w:szCs w:val="22"/>
              </w:rPr>
              <w:t>Adapté</w:t>
            </w:r>
            <w:r w:rsidRPr="009C0E38">
              <w:rPr>
                <w:rFonts w:cs="Arial"/>
                <w:color w:val="000000"/>
                <w:sz w:val="22"/>
                <w:szCs w:val="22"/>
              </w:rPr>
              <w:t xml:space="preserve"> (</w:t>
            </w:r>
            <w:r>
              <w:rPr>
                <w:rFonts w:cs="Arial"/>
                <w:color w:val="000000"/>
                <w:sz w:val="22"/>
                <w:szCs w:val="22"/>
              </w:rPr>
              <w:t>SIA</w:t>
            </w:r>
            <w:r w:rsidRPr="009C0E38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15972A76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344AD1C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5CB1E682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0589" w:rsidRPr="009C0E38" w14:paraId="3F72D8A1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7D51D90A" w14:textId="77777777" w:rsidR="00D70589" w:rsidRPr="00D70589" w:rsidRDefault="00D70589" w:rsidP="00B10DE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>Cotisation annuelle par agent</w:t>
            </w:r>
            <w:r w:rsidRPr="009C0E38">
              <w:rPr>
                <w:rFonts w:cs="Arial"/>
                <w:color w:val="000000"/>
                <w:sz w:val="22"/>
                <w:szCs w:val="22"/>
              </w:rPr>
              <w:br/>
              <w:t xml:space="preserve">déclaré en </w:t>
            </w:r>
            <w:r w:rsidR="00F2210B">
              <w:rPr>
                <w:rFonts w:cs="Arial"/>
                <w:color w:val="000000"/>
                <w:sz w:val="22"/>
                <w:szCs w:val="22"/>
              </w:rPr>
              <w:t xml:space="preserve">Suivi Individuel Général (SIG) 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480050B7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F254E87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654266E9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0589" w:rsidRPr="009C0E38" w14:paraId="2A455022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33ED661D" w14:textId="77777777" w:rsidR="00D70589" w:rsidRPr="0028198C" w:rsidRDefault="00D70589" w:rsidP="00D712BF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½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(médecin)</w:t>
            </w:r>
            <w:r w:rsidR="00D712BF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35734745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281E8A7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6CC70630" w14:textId="77777777" w:rsidR="00D70589" w:rsidRPr="00786D60" w:rsidRDefault="00D70589" w:rsidP="00D70589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D70589" w:rsidRPr="009C0E38" w14:paraId="0C99D634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401FE305" w14:textId="77777777" w:rsidR="00D70589" w:rsidRPr="0028198C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(médecin)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22551946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5B75FD5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56E43A35" w14:textId="77777777" w:rsidR="00D70589" w:rsidRPr="00786D60" w:rsidRDefault="00D70589" w:rsidP="00D70589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D70589" w:rsidRPr="009C0E38" w14:paraId="5FBB38E7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04BB3F4B" w14:textId="77777777" w:rsidR="00D70589" w:rsidRPr="0028198C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½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(infirmier)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1E77CEC7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5447A69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5F191158" w14:textId="77777777" w:rsidR="00D70589" w:rsidRPr="00786D60" w:rsidRDefault="00D70589" w:rsidP="00D70589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D70589" w:rsidRPr="009C0E38" w14:paraId="34CF0806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2C82F140" w14:textId="77777777" w:rsidR="00D70589" w:rsidRPr="0028198C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(infirmier)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366DFD57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49CCB52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7E30E506" w14:textId="77777777" w:rsidR="00D70589" w:rsidRPr="00786D60" w:rsidRDefault="00D70589" w:rsidP="00D70589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D70589" w:rsidRPr="009C0E38" w14:paraId="303AADA6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057396F0" w14:textId="77777777" w:rsidR="00D70589" w:rsidRPr="009C0E38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Facturation pour absence d’un agent à une convocation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3E7236FA" w14:textId="77777777" w:rsidR="00D70589" w:rsidRPr="009C0E38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EB3DABB" w14:textId="77777777" w:rsidR="00D70589" w:rsidRPr="009C0E38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14DAFD78" w14:textId="77777777" w:rsidR="00D70589" w:rsidRPr="009C0E38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62496F7" w14:textId="77777777" w:rsidR="00B2281E" w:rsidRDefault="00B2281E" w:rsidP="00B2281E">
      <w:pPr>
        <w:rPr>
          <w:rFonts w:cs="Arial"/>
          <w:b/>
          <w:sz w:val="22"/>
          <w:szCs w:val="22"/>
        </w:rPr>
      </w:pPr>
    </w:p>
    <w:p w14:paraId="2E9528C7" w14:textId="24337818" w:rsidR="00AE16F5" w:rsidRDefault="00AE16F5" w:rsidP="00B2281E">
      <w:pPr>
        <w:rPr>
          <w:rFonts w:cs="Arial"/>
          <w:b/>
          <w:sz w:val="22"/>
          <w:szCs w:val="22"/>
        </w:rPr>
      </w:pPr>
    </w:p>
    <w:p w14:paraId="6592FD38" w14:textId="77777777" w:rsidR="00FE3C9C" w:rsidRDefault="00FE3C9C" w:rsidP="00B2281E">
      <w:pPr>
        <w:rPr>
          <w:rFonts w:cs="Arial"/>
          <w:b/>
          <w:sz w:val="22"/>
          <w:szCs w:val="22"/>
        </w:rPr>
      </w:pPr>
    </w:p>
    <w:tbl>
      <w:tblPr>
        <w:tblW w:w="5301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9"/>
      </w:tblGrid>
      <w:tr w:rsidR="00AE16F5" w14:paraId="11D8EE39" w14:textId="77777777" w:rsidTr="00AE16F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B4A2D77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  <w:p w14:paraId="57BEF988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PRESTATIONS SPÉCIFIQUES – EXAMENS COMPLÉMENTAIRES</w:t>
            </w:r>
          </w:p>
          <w:p w14:paraId="5477C54D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E16F5" w14:paraId="54E5EDCF" w14:textId="77777777" w:rsidTr="00AE16F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7AC9D" w14:textId="77777777" w:rsidR="00AE16F5" w:rsidRDefault="00AE16F5" w:rsidP="00AE16F5">
            <w:pPr>
              <w:tabs>
                <w:tab w:val="left" w:pos="6315"/>
              </w:tabs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Prestations spécialisées</w:t>
            </w:r>
            <w:r>
              <w:rPr>
                <w:rFonts w:cs="Arial"/>
                <w:bCs/>
                <w:sz w:val="22"/>
                <w:szCs w:val="22"/>
              </w:rPr>
              <w:t> : Accompagnement psychologique collectif et/ou individuel, Psychologie, Alcoologie, Toxicologie industrielle, Dépendance/Addictologie</w:t>
            </w:r>
          </w:p>
        </w:tc>
      </w:tr>
      <w:tr w:rsidR="00AE16F5" w14:paraId="37A9D40A" w14:textId="77777777" w:rsidTr="00AE16F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0F1D2" w14:textId="77777777" w:rsidR="00AE16F5" w:rsidRDefault="00AE16F5" w:rsidP="00AE16F5">
            <w:pPr>
              <w:tabs>
                <w:tab w:val="left" w:pos="6315"/>
              </w:tabs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Plateau technique</w:t>
            </w:r>
            <w:r>
              <w:rPr>
                <w:rFonts w:cs="Arial"/>
                <w:bCs/>
                <w:sz w:val="22"/>
                <w:szCs w:val="22"/>
              </w:rPr>
              <w:t> : Ergonomie, Métrologie, Toxicologie industrielle, Épidémiologie, Projets, Statistiques</w:t>
            </w:r>
          </w:p>
        </w:tc>
      </w:tr>
      <w:tr w:rsidR="00AE16F5" w14:paraId="51D9E2F7" w14:textId="77777777" w:rsidTr="00AE16F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859CE" w14:textId="77777777" w:rsidR="00AE16F5" w:rsidRDefault="00AE16F5" w:rsidP="00AE16F5">
            <w:pPr>
              <w:tabs>
                <w:tab w:val="left" w:pos="6315"/>
              </w:tabs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Formations</w:t>
            </w:r>
            <w:r>
              <w:rPr>
                <w:rFonts w:cs="Arial"/>
                <w:bCs/>
                <w:sz w:val="22"/>
                <w:szCs w:val="22"/>
              </w:rPr>
              <w:t> : Porter secours, Formation des formateurs « Sauveteur Secouriste du Travail », Prévenir le mal de dos et les TMS, Conduire en sécurité, Gérer le stress, Travailler en sécurité, Connaitre et maitriser le feu, Addictions ; Prévenir et agir, Prévenir les risques à domicile</w:t>
            </w:r>
          </w:p>
        </w:tc>
      </w:tr>
    </w:tbl>
    <w:p w14:paraId="2EE5013D" w14:textId="77777777" w:rsidR="00AE16F5" w:rsidRPr="009C0E38" w:rsidRDefault="00AE16F5" w:rsidP="00B2281E">
      <w:pPr>
        <w:rPr>
          <w:rFonts w:cs="Arial"/>
          <w:b/>
          <w:sz w:val="22"/>
          <w:szCs w:val="22"/>
        </w:rPr>
      </w:pPr>
    </w:p>
    <w:p w14:paraId="226D3D08" w14:textId="2A924914" w:rsidR="001144FC" w:rsidRDefault="001144FC" w:rsidP="001144FC">
      <w:pPr>
        <w:spacing w:before="240"/>
        <w:rPr>
          <w:rFonts w:cs="Arial"/>
          <w:b/>
          <w:sz w:val="22"/>
          <w:szCs w:val="22"/>
        </w:rPr>
      </w:pPr>
      <w:r w:rsidRPr="001144FC">
        <w:rPr>
          <w:rFonts w:cs="Arial"/>
          <w:b/>
          <w:sz w:val="22"/>
          <w:szCs w:val="22"/>
        </w:rPr>
        <w:t xml:space="preserve">Les prestations spécifiques suivantes seront établies par un devis qui reprendra le nombre de séances ainsi que les modalités d’intervention : </w:t>
      </w:r>
    </w:p>
    <w:p w14:paraId="52482EE9" w14:textId="269A2C53" w:rsidR="00871975" w:rsidRPr="001144FC" w:rsidRDefault="00871975" w:rsidP="001144FC">
      <w:pPr>
        <w:spacing w:before="240"/>
        <w:rPr>
          <w:rFonts w:cs="Arial"/>
          <w:b/>
          <w:sz w:val="22"/>
          <w:szCs w:val="22"/>
        </w:rPr>
      </w:pPr>
    </w:p>
    <w:p w14:paraId="56645041" w14:textId="3D9542F3" w:rsidR="00FE3C9C" w:rsidRPr="00FE3C9C" w:rsidRDefault="00AE16F5" w:rsidP="00A43C30">
      <w:pPr>
        <w:pStyle w:val="Titre3"/>
        <w:numPr>
          <w:ilvl w:val="1"/>
          <w:numId w:val="12"/>
        </w:numPr>
        <w:spacing w:before="240" w:after="240"/>
      </w:pPr>
      <w:bookmarkStart w:id="3" w:name="_Toc198291235"/>
      <w:r w:rsidRPr="000766B8">
        <w:rPr>
          <w:szCs w:val="22"/>
        </w:rPr>
        <w:lastRenderedPageBreak/>
        <w:t>Prestation Supplémentaire Eventuelle Facultative</w:t>
      </w:r>
      <w:r w:rsidR="00C166DE" w:rsidRPr="000766B8">
        <w:rPr>
          <w:szCs w:val="22"/>
        </w:rPr>
        <w:t xml:space="preserve"> : </w:t>
      </w:r>
      <w:r w:rsidRPr="000766B8">
        <w:rPr>
          <w:szCs w:val="22"/>
        </w:rPr>
        <w:t>Prestations spécialisées</w:t>
      </w:r>
      <w:bookmarkStart w:id="4" w:name="_GoBack"/>
      <w:bookmarkEnd w:id="3"/>
      <w:bookmarkEnd w:id="4"/>
    </w:p>
    <w:tbl>
      <w:tblPr>
        <w:tblW w:w="10632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3"/>
        <w:gridCol w:w="2410"/>
        <w:gridCol w:w="2409"/>
      </w:tblGrid>
      <w:tr w:rsidR="00AE16F5" w14:paraId="6B71F04A" w14:textId="77777777" w:rsidTr="00C166DE">
        <w:tc>
          <w:tcPr>
            <w:tcW w:w="5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DA8B9C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4B2AB17E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FE8161A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 unitaire € HT</w:t>
            </w:r>
          </w:p>
          <w:p w14:paraId="45A4A96E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(Vacation ½ journée)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904AD76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 unitaire € HT</w:t>
            </w:r>
          </w:p>
          <w:p w14:paraId="237F732B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(Journée complète)</w:t>
            </w:r>
          </w:p>
        </w:tc>
      </w:tr>
      <w:tr w:rsidR="00AE16F5" w14:paraId="65B00E8D" w14:textId="77777777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C4584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Accompagnement Psychologique Collectif (Débriefing)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38B88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AB2F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095E6D57" w14:textId="77777777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B2764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Accompagnement Psychologique Individuel (Débriefing)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2FDF2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05DB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65FBCECD" w14:textId="77777777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560BA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Psychologie (hors débriefing)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C62F0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C60D7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03F2A337" w14:textId="77777777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97F3E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Alcoologie Bilan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32F2A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5163A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6E931E6F" w14:textId="77777777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6C16ED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Alcoologie Information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4070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E753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32BDF3E4" w14:textId="77777777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38CE0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Toxicologie industrielle (consultation médicale)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02D4A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64766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317DF72D" w14:textId="77777777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23185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Dépendance/addictologie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27DED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5D94C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48804686" w14:textId="77777777" w:rsidR="00BC4536" w:rsidRPr="00BC4536" w:rsidRDefault="00BC4536" w:rsidP="00BC4536">
      <w:pPr>
        <w:spacing w:after="240"/>
      </w:pPr>
      <w:bookmarkStart w:id="5" w:name="_Toc82682592"/>
      <w:bookmarkStart w:id="6" w:name="_Toc74558467"/>
      <w:bookmarkStart w:id="7" w:name="_Toc71535864"/>
      <w:bookmarkStart w:id="8" w:name="_Toc71535496"/>
    </w:p>
    <w:p w14:paraId="7C1E5FF6" w14:textId="6869BEFA" w:rsidR="00BC4536" w:rsidRDefault="00143749" w:rsidP="00FE3C9C">
      <w:pPr>
        <w:pStyle w:val="Titre3"/>
        <w:numPr>
          <w:ilvl w:val="1"/>
          <w:numId w:val="12"/>
        </w:numPr>
      </w:pPr>
      <w:bookmarkStart w:id="9" w:name="_Toc198291236"/>
      <w:r w:rsidRPr="00BC4536">
        <w:t>Prestation Supplémentaire Eventuelle Facultative</w:t>
      </w:r>
      <w:r w:rsidR="00C166DE">
        <w:t xml:space="preserve"> : </w:t>
      </w:r>
      <w:r w:rsidR="00AE16F5" w:rsidRPr="00BC4536">
        <w:t>Plateau technique</w:t>
      </w:r>
      <w:bookmarkEnd w:id="5"/>
      <w:bookmarkEnd w:id="6"/>
      <w:bookmarkEnd w:id="7"/>
      <w:bookmarkEnd w:id="8"/>
      <w:bookmarkEnd w:id="9"/>
    </w:p>
    <w:p w14:paraId="3454660A" w14:textId="77777777" w:rsidR="00BC4536" w:rsidRPr="00BC4536" w:rsidRDefault="00BC4536" w:rsidP="00BC4536"/>
    <w:tbl>
      <w:tblPr>
        <w:tblW w:w="10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80"/>
        <w:gridCol w:w="2675"/>
        <w:gridCol w:w="2835"/>
      </w:tblGrid>
      <w:tr w:rsidR="00AE16F5" w14:paraId="734BE1C7" w14:textId="77777777" w:rsidTr="00BC4536">
        <w:trPr>
          <w:jc w:val="center"/>
        </w:trPr>
        <w:tc>
          <w:tcPr>
            <w:tcW w:w="4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DB6946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10625B87" w14:textId="77777777" w:rsidR="00AE16F5" w:rsidRDefault="00143749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 unitaire</w:t>
            </w:r>
            <w:r w:rsidR="00AE16F5">
              <w:rPr>
                <w:rFonts w:cs="Arial"/>
                <w:b/>
                <w:bCs/>
                <w:sz w:val="22"/>
                <w:szCs w:val="22"/>
              </w:rPr>
              <w:t xml:space="preserve"> HT</w:t>
            </w:r>
          </w:p>
          <w:p w14:paraId="285E0D41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(Vacation ½ journée)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B2F4DD5" w14:textId="77777777" w:rsidR="00AE16F5" w:rsidRDefault="00AE16F5" w:rsidP="00BC4536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 unitaire HT</w:t>
            </w:r>
          </w:p>
          <w:p w14:paraId="20C9A857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(Jour</w:t>
            </w:r>
            <w:r w:rsidR="00143749">
              <w:rPr>
                <w:rFonts w:cs="Arial"/>
                <w:b/>
                <w:bCs/>
                <w:sz w:val="22"/>
                <w:szCs w:val="22"/>
              </w:rPr>
              <w:t>née complète</w:t>
            </w:r>
            <w:r>
              <w:rPr>
                <w:rFonts w:cs="Arial"/>
                <w:b/>
                <w:bCs/>
                <w:sz w:val="22"/>
                <w:szCs w:val="22"/>
              </w:rPr>
              <w:t>)</w:t>
            </w:r>
          </w:p>
        </w:tc>
      </w:tr>
      <w:tr w:rsidR="00AE16F5" w14:paraId="3B84480F" w14:textId="77777777" w:rsidTr="00BC4536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176C5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Ergonomie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3790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E5A8B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5C58FB5A" w14:textId="77777777" w:rsidTr="00BC4536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D3ED0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Métrologie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A9D2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2CB96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1FE71404" w14:textId="77777777" w:rsidTr="00BC4536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F9EEF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Toxicologie industrielle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1E99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FC361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39D04586" w14:textId="77777777" w:rsidTr="00BC4536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7A4A2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Épidémiologie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3CA1E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D70F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2B1A4422" w14:textId="77777777" w:rsidTr="00BC4536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7EED0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Projets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15FD3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61FAF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0A8C3B35" w14:textId="77777777" w:rsidTr="00BC4536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491BD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Statistiques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7BAC8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54A32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40C807F7" w14:textId="77777777" w:rsidR="00C166DE" w:rsidRDefault="00C166DE" w:rsidP="00C166DE">
      <w:pPr>
        <w:spacing w:before="240"/>
        <w:rPr>
          <w:rFonts w:cs="Arial"/>
          <w:sz w:val="22"/>
          <w:szCs w:val="22"/>
        </w:rPr>
      </w:pPr>
    </w:p>
    <w:p w14:paraId="54E672E9" w14:textId="4AB4652D" w:rsidR="00AE16F5" w:rsidRDefault="00C166DE" w:rsidP="00FE3C9C">
      <w:pPr>
        <w:pStyle w:val="Titre3"/>
        <w:numPr>
          <w:ilvl w:val="1"/>
          <w:numId w:val="12"/>
        </w:numPr>
      </w:pPr>
      <w:bookmarkStart w:id="10" w:name="_Toc198291237"/>
      <w:r w:rsidRPr="00BC4536">
        <w:t>Prestation Supplémentaire Eventuelle Facultative</w:t>
      </w:r>
      <w:r>
        <w:t xml:space="preserve"> : </w:t>
      </w:r>
      <w:r w:rsidR="00AE16F5" w:rsidRPr="00BC4536">
        <w:t>Formations</w:t>
      </w:r>
      <w:bookmarkEnd w:id="10"/>
    </w:p>
    <w:p w14:paraId="27D328DE" w14:textId="77777777" w:rsidR="00C166DE" w:rsidRPr="00C166DE" w:rsidRDefault="00C166DE" w:rsidP="00C166DE"/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2"/>
        <w:gridCol w:w="2410"/>
        <w:gridCol w:w="2551"/>
      </w:tblGrid>
      <w:tr w:rsidR="00AE16F5" w:rsidRPr="00BC4536" w14:paraId="1327A72E" w14:textId="77777777" w:rsidTr="00BC4536">
        <w:trPr>
          <w:jc w:val="center"/>
        </w:trPr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D3866A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4FD8926F" w14:textId="77777777" w:rsidR="00AE16F5" w:rsidRPr="00BC4536" w:rsidRDefault="00BC4536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</w:t>
            </w:r>
            <w:r w:rsidR="00AE16F5" w:rsidRPr="00BC4536">
              <w:rPr>
                <w:rFonts w:cs="Arial"/>
                <w:b/>
                <w:bCs/>
                <w:sz w:val="22"/>
                <w:szCs w:val="22"/>
              </w:rPr>
              <w:t xml:space="preserve"> unitaire HT</w:t>
            </w:r>
          </w:p>
          <w:p w14:paraId="427684F7" w14:textId="77777777" w:rsidR="00AE16F5" w:rsidRPr="00BC4536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C4536">
              <w:rPr>
                <w:rFonts w:cs="Arial"/>
                <w:b/>
                <w:bCs/>
                <w:sz w:val="22"/>
                <w:szCs w:val="22"/>
              </w:rPr>
              <w:t>(Vacation ½ journée)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7D7CCFF" w14:textId="77777777" w:rsidR="00AE16F5" w:rsidRPr="00BC4536" w:rsidRDefault="00AE16F5" w:rsidP="00BC4536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C4536">
              <w:rPr>
                <w:rFonts w:cs="Arial"/>
                <w:b/>
                <w:bCs/>
                <w:sz w:val="22"/>
                <w:szCs w:val="22"/>
              </w:rPr>
              <w:t>Coût unitaire HT</w:t>
            </w:r>
          </w:p>
          <w:p w14:paraId="0CE0479A" w14:textId="77777777" w:rsidR="00AE16F5" w:rsidRPr="00BC4536" w:rsidRDefault="00AE16F5" w:rsidP="00BC4536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C4536">
              <w:rPr>
                <w:rFonts w:cs="Arial"/>
                <w:b/>
                <w:bCs/>
                <w:sz w:val="22"/>
                <w:szCs w:val="22"/>
              </w:rPr>
              <w:t>(</w:t>
            </w:r>
            <w:r w:rsidR="00BC4536">
              <w:rPr>
                <w:rFonts w:cs="Arial"/>
                <w:b/>
                <w:bCs/>
                <w:sz w:val="22"/>
                <w:szCs w:val="22"/>
              </w:rPr>
              <w:t>Journée complète</w:t>
            </w:r>
            <w:r w:rsidRPr="00BC4536">
              <w:rPr>
                <w:rFonts w:cs="Arial"/>
                <w:b/>
                <w:bCs/>
                <w:sz w:val="22"/>
                <w:szCs w:val="22"/>
              </w:rPr>
              <w:t>)</w:t>
            </w:r>
          </w:p>
        </w:tc>
      </w:tr>
      <w:tr w:rsidR="00AE16F5" w:rsidRPr="00BC4536" w14:paraId="7F1B15D2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54715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Porter secours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4D362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4006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3B353074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10C01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Formation des formateurs « sauveteur secouriste du travail 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65FCD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6025B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059467BC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0B25A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Prévenir le mal de dos et les TMS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6E2DE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A0CA7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78FF5625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5C526B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Conduire en sécurité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29269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7A130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291D9991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8D3FB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Gérer le stress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93ED7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A548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34269D22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9246B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Travailler en sécurité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7076B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47919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4BF2E847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6EE27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Connaître et maitriser le feu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B2EFA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5FA60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7EBF5EE0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5B67F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Addictions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703A5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3C528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1DF59A61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7C54B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Prévenir et agir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82EB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365CF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6BB9E5A7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04F74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Prévenir les risques à domicile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51BA3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217DA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55AC213E" w14:textId="667A5582" w:rsidR="00AE16F5" w:rsidRPr="00BC4536" w:rsidRDefault="00AE16F5" w:rsidP="00FE3C9C">
      <w:pPr>
        <w:pStyle w:val="Titre2"/>
        <w:numPr>
          <w:ilvl w:val="0"/>
          <w:numId w:val="12"/>
        </w:numPr>
        <w:spacing w:before="480" w:after="240"/>
        <w:rPr>
          <w:szCs w:val="22"/>
        </w:rPr>
      </w:pPr>
      <w:bookmarkStart w:id="11" w:name="_Toc82682593"/>
      <w:bookmarkStart w:id="12" w:name="_Toc198291238"/>
      <w:r w:rsidRPr="00BC4536">
        <w:rPr>
          <w:bCs w:val="0"/>
          <w:szCs w:val="22"/>
        </w:rPr>
        <w:t>Extrait annexe du CCTP</w:t>
      </w:r>
      <w:bookmarkEnd w:id="11"/>
      <w:r w:rsidRPr="00BC4536">
        <w:rPr>
          <w:bCs w:val="0"/>
          <w:szCs w:val="22"/>
        </w:rPr>
        <w:t xml:space="preserve"> (à titre d’information)</w:t>
      </w:r>
      <w:bookmarkEnd w:id="12"/>
    </w:p>
    <w:tbl>
      <w:tblPr>
        <w:tblW w:w="978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7"/>
        <w:gridCol w:w="1134"/>
        <w:gridCol w:w="1134"/>
        <w:gridCol w:w="1275"/>
        <w:gridCol w:w="2268"/>
      </w:tblGrid>
      <w:tr w:rsidR="00F2210B" w14:paraId="1B655514" w14:textId="77777777" w:rsidTr="00C166DE">
        <w:trPr>
          <w:trHeight w:val="743"/>
        </w:trPr>
        <w:tc>
          <w:tcPr>
            <w:tcW w:w="3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47841ED1" w14:textId="77777777" w:rsidR="00F2210B" w:rsidRPr="00871975" w:rsidRDefault="00F2210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871975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Zone géographique de </w:t>
            </w:r>
            <w:r w:rsidR="00444542" w:rsidRPr="00871975">
              <w:rPr>
                <w:rFonts w:cs="Arial"/>
                <w:b/>
                <w:bCs/>
                <w:color w:val="000000"/>
                <w:sz w:val="22"/>
                <w:szCs w:val="22"/>
              </w:rPr>
              <w:t>Brétigny</w:t>
            </w:r>
          </w:p>
          <w:p w14:paraId="329F02DB" w14:textId="77777777" w:rsidR="00F2210B" w:rsidRPr="00871975" w:rsidRDefault="00F2210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871975">
              <w:rPr>
                <w:rFonts w:cs="Arial"/>
                <w:color w:val="000000"/>
                <w:sz w:val="22"/>
                <w:szCs w:val="22"/>
              </w:rPr>
              <w:t>(voir annexe 2 du CCTP)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93D579D" w14:textId="77777777" w:rsidR="00F2210B" w:rsidRPr="00871975" w:rsidRDefault="00E14E8C" w:rsidP="00E14E8C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871975">
              <w:rPr>
                <w:rFonts w:cs="Arial"/>
                <w:b/>
                <w:color w:val="000000"/>
                <w:sz w:val="22"/>
                <w:szCs w:val="22"/>
              </w:rPr>
              <w:t>SIG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56E385" w14:textId="77777777" w:rsidR="00F2210B" w:rsidRPr="00871975" w:rsidRDefault="00F2210B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871975">
              <w:rPr>
                <w:rFonts w:cs="Arial"/>
                <w:b/>
                <w:color w:val="000000"/>
                <w:sz w:val="22"/>
                <w:szCs w:val="22"/>
              </w:rPr>
              <w:t>SIA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635C14" w14:textId="77777777" w:rsidR="00F2210B" w:rsidRPr="00871975" w:rsidRDefault="00F2210B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871975">
              <w:rPr>
                <w:rFonts w:cs="Arial"/>
                <w:b/>
                <w:color w:val="000000"/>
                <w:sz w:val="22"/>
                <w:szCs w:val="22"/>
              </w:rPr>
              <w:t>SIR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D04148" w14:textId="77777777" w:rsidR="00F2210B" w:rsidRPr="00871975" w:rsidRDefault="00F2210B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871975">
              <w:rPr>
                <w:rFonts w:cs="Arial"/>
                <w:b/>
                <w:color w:val="000000"/>
                <w:sz w:val="22"/>
                <w:szCs w:val="22"/>
              </w:rPr>
              <w:t>TOTAUX</w:t>
            </w:r>
          </w:p>
        </w:tc>
      </w:tr>
      <w:tr w:rsidR="00444542" w14:paraId="6FBC9A69" w14:textId="77777777" w:rsidTr="00C166DE">
        <w:trPr>
          <w:trHeight w:val="743"/>
        </w:trPr>
        <w:tc>
          <w:tcPr>
            <w:tcW w:w="3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197DA5A7" w14:textId="77777777" w:rsidR="00444542" w:rsidRPr="00871975" w:rsidRDefault="00444542" w:rsidP="00444542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871975">
              <w:rPr>
                <w:rFonts w:cs="Arial"/>
                <w:color w:val="000000"/>
                <w:sz w:val="22"/>
                <w:szCs w:val="22"/>
              </w:rPr>
              <w:t>Effectifs indiqués dans le CCTP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0448B2CA" w14:textId="2D002A3C" w:rsidR="00444542" w:rsidRPr="00871975" w:rsidRDefault="00871975" w:rsidP="00444542">
            <w:pPr>
              <w:spacing w:line="276" w:lineRule="auto"/>
              <w:jc w:val="center"/>
              <w:rPr>
                <w:rFonts w:cs="Arial"/>
                <w:sz w:val="22"/>
                <w:szCs w:val="22"/>
              </w:rPr>
            </w:pPr>
            <w:r w:rsidRPr="00871975">
              <w:rPr>
                <w:rFonts w:cs="Arial"/>
                <w:sz w:val="22"/>
                <w:szCs w:val="22"/>
              </w:rPr>
              <w:t>344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FFAEEB" w14:textId="77777777" w:rsidR="00444542" w:rsidRPr="00871975" w:rsidRDefault="00444542" w:rsidP="00444542">
            <w:pPr>
              <w:spacing w:line="276" w:lineRule="auto"/>
              <w:jc w:val="center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871975">
              <w:rPr>
                <w:rFonts w:cs="Arial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2E66EC6" w14:textId="073A68B3" w:rsidR="00444542" w:rsidRPr="00871975" w:rsidRDefault="00871975" w:rsidP="00871975">
            <w:pPr>
              <w:spacing w:line="276" w:lineRule="auto"/>
              <w:jc w:val="center"/>
              <w:rPr>
                <w:rFonts w:eastAsia="Arial Unicode MS" w:cs="Arial"/>
                <w:sz w:val="22"/>
                <w:szCs w:val="22"/>
              </w:rPr>
            </w:pPr>
            <w:r w:rsidRPr="00871975">
              <w:rPr>
                <w:rFonts w:eastAsia="Arial Unicode MS" w:cs="Arial"/>
                <w:sz w:val="22"/>
                <w:szCs w:val="22"/>
              </w:rPr>
              <w:t>361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D347014" w14:textId="5ABB55C3" w:rsidR="00444542" w:rsidRPr="00871975" w:rsidRDefault="00871975" w:rsidP="00871975">
            <w:pPr>
              <w:spacing w:line="276" w:lineRule="auto"/>
              <w:jc w:val="center"/>
              <w:rPr>
                <w:rFonts w:cs="Arial"/>
                <w:sz w:val="22"/>
                <w:szCs w:val="22"/>
              </w:rPr>
            </w:pPr>
            <w:r w:rsidRPr="00871975">
              <w:rPr>
                <w:rFonts w:cs="Arial"/>
                <w:sz w:val="22"/>
                <w:szCs w:val="22"/>
              </w:rPr>
              <w:t>714</w:t>
            </w:r>
          </w:p>
        </w:tc>
      </w:tr>
    </w:tbl>
    <w:p w14:paraId="317CA49B" w14:textId="77777777" w:rsidR="00AE16F5" w:rsidRDefault="00AE16F5" w:rsidP="00AE16F5"/>
    <w:p w14:paraId="76B76BFB" w14:textId="77777777" w:rsidR="00B72C2A" w:rsidRPr="004E5DE9" w:rsidRDefault="00B72C2A" w:rsidP="00B72C2A">
      <w:pPr>
        <w:spacing w:before="120"/>
        <w:ind w:left="-14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Le nombre </w:t>
      </w:r>
      <w:r w:rsidRPr="004E5DE9">
        <w:rPr>
          <w:rFonts w:cs="Arial"/>
          <w:sz w:val="22"/>
          <w:szCs w:val="22"/>
        </w:rPr>
        <w:t xml:space="preserve">d’agents est indiqué dans ce tableau à titre indicatif pour établissement d’une commande provisionnelle, dont le montant annuel sera obtenu </w:t>
      </w:r>
      <w:r>
        <w:rPr>
          <w:rFonts w:cs="Arial"/>
          <w:sz w:val="22"/>
          <w:szCs w:val="22"/>
        </w:rPr>
        <w:t>en multipliant le nombre d’effectifs</w:t>
      </w:r>
      <w:r w:rsidRPr="004E5DE9">
        <w:rPr>
          <w:rFonts w:cs="Arial"/>
          <w:sz w:val="22"/>
          <w:szCs w:val="22"/>
        </w:rPr>
        <w:t xml:space="preserve"> et les cotisations indiquées ci-dessus. </w:t>
      </w:r>
    </w:p>
    <w:p w14:paraId="75B660BC" w14:textId="77777777" w:rsidR="00B72C2A" w:rsidRDefault="00B72C2A" w:rsidP="00B72C2A">
      <w:pPr>
        <w:spacing w:before="120"/>
        <w:ind w:left="-142"/>
        <w:rPr>
          <w:rFonts w:cs="Arial"/>
          <w:b/>
          <w:i/>
          <w:sz w:val="18"/>
          <w:szCs w:val="18"/>
        </w:rPr>
      </w:pPr>
      <w:r w:rsidRPr="004E5DE9">
        <w:rPr>
          <w:rFonts w:cs="Arial"/>
          <w:sz w:val="22"/>
          <w:szCs w:val="22"/>
        </w:rPr>
        <w:lastRenderedPageBreak/>
        <w:t>Ce nombre est susceptible d'évoluer à la hausse comme à la baisse lors de la réactualisation des effectifs</w:t>
      </w:r>
      <w:r>
        <w:rPr>
          <w:rFonts w:cs="Arial"/>
          <w:sz w:val="22"/>
          <w:szCs w:val="22"/>
        </w:rPr>
        <w:t>.</w:t>
      </w:r>
    </w:p>
    <w:p w14:paraId="15C3AEE5" w14:textId="77777777" w:rsidR="00AE16F5" w:rsidRPr="00AE16F5" w:rsidRDefault="00AE16F5" w:rsidP="00AE16F5"/>
    <w:p w14:paraId="0F193FD7" w14:textId="77777777" w:rsidR="00B2281E" w:rsidRPr="009C0E38" w:rsidRDefault="00B2281E" w:rsidP="00B2281E">
      <w:pPr>
        <w:rPr>
          <w:rFonts w:cs="Arial"/>
          <w:sz w:val="22"/>
          <w:szCs w:val="22"/>
        </w:rPr>
      </w:pPr>
    </w:p>
    <w:tbl>
      <w:tblPr>
        <w:tblStyle w:val="Grilledutableau"/>
        <w:tblW w:w="6520" w:type="dxa"/>
        <w:tblInd w:w="31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520"/>
      </w:tblGrid>
      <w:tr w:rsidR="00B2281E" w:rsidRPr="009C0E38" w14:paraId="26836698" w14:textId="77777777" w:rsidTr="00F44D9B">
        <w:trPr>
          <w:trHeight w:val="375"/>
        </w:trPr>
        <w:tc>
          <w:tcPr>
            <w:tcW w:w="6520" w:type="dxa"/>
            <w:shd w:val="clear" w:color="auto" w:fill="DEEAF6" w:themeFill="accent1" w:themeFillTint="33"/>
          </w:tcPr>
          <w:p w14:paraId="56B2DADE" w14:textId="77777777" w:rsidR="00B2281E" w:rsidRPr="009C0E38" w:rsidRDefault="00EC63EF" w:rsidP="00EC63EF">
            <w:pPr>
              <w:tabs>
                <w:tab w:val="left" w:pos="6315"/>
              </w:tabs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9C0E38">
              <w:rPr>
                <w:rFonts w:cs="Arial"/>
                <w:b/>
                <w:sz w:val="22"/>
                <w:szCs w:val="22"/>
              </w:rPr>
              <w:t xml:space="preserve">Date, </w:t>
            </w:r>
            <w:r w:rsidR="00B2281E" w:rsidRPr="009C0E38">
              <w:rPr>
                <w:rFonts w:cs="Arial"/>
                <w:b/>
                <w:sz w:val="22"/>
                <w:szCs w:val="22"/>
              </w:rPr>
              <w:t>Signature</w:t>
            </w:r>
            <w:r w:rsidRPr="009C0E38">
              <w:rPr>
                <w:rFonts w:cs="Arial"/>
                <w:b/>
                <w:sz w:val="22"/>
                <w:szCs w:val="22"/>
              </w:rPr>
              <w:t xml:space="preserve"> et Tampon</w:t>
            </w:r>
          </w:p>
        </w:tc>
      </w:tr>
      <w:tr w:rsidR="00B2281E" w:rsidRPr="009C0E38" w14:paraId="2D96E1DC" w14:textId="77777777" w:rsidTr="00F44D9B">
        <w:trPr>
          <w:trHeight w:val="375"/>
        </w:trPr>
        <w:tc>
          <w:tcPr>
            <w:tcW w:w="6520" w:type="dxa"/>
            <w:shd w:val="clear" w:color="auto" w:fill="auto"/>
          </w:tcPr>
          <w:p w14:paraId="1A0396EF" w14:textId="77777777" w:rsidR="00B2281E" w:rsidRPr="009C0E38" w:rsidRDefault="00B2281E" w:rsidP="00617B3C">
            <w:pPr>
              <w:tabs>
                <w:tab w:val="left" w:pos="6315"/>
              </w:tabs>
              <w:spacing w:before="120" w:after="120"/>
              <w:rPr>
                <w:rFonts w:cs="Arial"/>
                <w:b/>
                <w:sz w:val="22"/>
                <w:szCs w:val="22"/>
              </w:rPr>
            </w:pPr>
          </w:p>
          <w:p w14:paraId="16C20DC4" w14:textId="77777777" w:rsidR="00491CCE" w:rsidRPr="009C0E38" w:rsidRDefault="00491CCE" w:rsidP="00617B3C">
            <w:pPr>
              <w:tabs>
                <w:tab w:val="left" w:pos="6315"/>
              </w:tabs>
              <w:spacing w:before="120" w:after="120"/>
              <w:rPr>
                <w:rFonts w:cs="Arial"/>
                <w:b/>
                <w:sz w:val="22"/>
                <w:szCs w:val="22"/>
              </w:rPr>
            </w:pPr>
          </w:p>
        </w:tc>
      </w:tr>
      <w:bookmarkEnd w:id="2"/>
    </w:tbl>
    <w:p w14:paraId="10637D9B" w14:textId="77777777" w:rsidR="00AE16F5" w:rsidRDefault="00AE16F5" w:rsidP="00AE16F5"/>
    <w:p w14:paraId="53D65E20" w14:textId="77777777" w:rsidR="00AE16F5" w:rsidRPr="00AE16F5" w:rsidRDefault="00AE16F5" w:rsidP="00AE16F5">
      <w:pPr>
        <w:rPr>
          <w:rFonts w:cs="Arial"/>
          <w:sz w:val="22"/>
          <w:szCs w:val="22"/>
        </w:rPr>
      </w:pPr>
    </w:p>
    <w:p w14:paraId="61E5E204" w14:textId="77777777" w:rsidR="00AE16F5" w:rsidRDefault="00AE16F5" w:rsidP="00AE16F5">
      <w:pPr>
        <w:rPr>
          <w:rFonts w:cs="Arial"/>
          <w:sz w:val="22"/>
          <w:szCs w:val="22"/>
        </w:rPr>
      </w:pPr>
    </w:p>
    <w:p w14:paraId="4B1C9EFA" w14:textId="77777777" w:rsidR="00AE16F5" w:rsidRPr="00AE16F5" w:rsidRDefault="00AE16F5" w:rsidP="00AE16F5">
      <w:pPr>
        <w:rPr>
          <w:rFonts w:cs="Arial"/>
          <w:sz w:val="22"/>
          <w:szCs w:val="22"/>
        </w:rPr>
      </w:pPr>
    </w:p>
    <w:sectPr w:rsidR="00AE16F5" w:rsidRPr="00AE16F5" w:rsidSect="008D74CA">
      <w:footerReference w:type="even" r:id="rId9"/>
      <w:footerReference w:type="default" r:id="rId10"/>
      <w:footerReference w:type="first" r:id="rId11"/>
      <w:pgSz w:w="11907" w:h="16840" w:code="9"/>
      <w:pgMar w:top="993" w:right="1134" w:bottom="1134" w:left="1134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FE1DE" w14:textId="77777777" w:rsidR="00A17895" w:rsidRDefault="00A17895">
      <w:r>
        <w:separator/>
      </w:r>
    </w:p>
  </w:endnote>
  <w:endnote w:type="continuationSeparator" w:id="0">
    <w:p w14:paraId="0C8F0130" w14:textId="77777777" w:rsidR="00A17895" w:rsidRDefault="00A17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D8EE9" w14:textId="77777777" w:rsidR="00FE370C" w:rsidRDefault="00FE370C" w:rsidP="006B242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604594" w14:textId="77777777" w:rsidR="00FE370C" w:rsidRDefault="00FE370C" w:rsidP="006B242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1727853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80FD3BD" w14:textId="7FEAEF81" w:rsidR="0090334A" w:rsidRPr="001144FC" w:rsidRDefault="0090334A">
        <w:pPr>
          <w:pStyle w:val="Pieddepage"/>
          <w:jc w:val="right"/>
          <w:rPr>
            <w:sz w:val="20"/>
          </w:rPr>
        </w:pPr>
        <w:r w:rsidRPr="001144FC">
          <w:rPr>
            <w:sz w:val="20"/>
          </w:rPr>
          <w:fldChar w:fldCharType="begin"/>
        </w:r>
        <w:r w:rsidRPr="001144FC">
          <w:rPr>
            <w:sz w:val="20"/>
          </w:rPr>
          <w:instrText>PAGE   \* MERGEFORMAT</w:instrText>
        </w:r>
        <w:r w:rsidRPr="001144FC">
          <w:rPr>
            <w:sz w:val="20"/>
          </w:rPr>
          <w:fldChar w:fldCharType="separate"/>
        </w:r>
        <w:r w:rsidR="000766B8">
          <w:rPr>
            <w:noProof/>
            <w:sz w:val="20"/>
          </w:rPr>
          <w:t>4</w:t>
        </w:r>
        <w:r w:rsidRPr="001144FC">
          <w:rPr>
            <w:sz w:val="20"/>
          </w:rPr>
          <w:fldChar w:fldCharType="end"/>
        </w:r>
      </w:p>
    </w:sdtContent>
  </w:sdt>
  <w:p w14:paraId="123AEFC0" w14:textId="77777777" w:rsidR="00E56EA8" w:rsidRPr="00E56EA8" w:rsidRDefault="00E56EA8" w:rsidP="00E56EA8">
    <w:pPr>
      <w:pStyle w:val="Pieddepage"/>
      <w:tabs>
        <w:tab w:val="clear" w:pos="9071"/>
        <w:tab w:val="right" w:pos="10080"/>
      </w:tabs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2300565"/>
      <w:docPartObj>
        <w:docPartGallery w:val="Page Numbers (Bottom of Page)"/>
        <w:docPartUnique/>
      </w:docPartObj>
    </w:sdtPr>
    <w:sdtEndPr/>
    <w:sdtContent>
      <w:p w14:paraId="465C0D27" w14:textId="21121C17" w:rsidR="0090334A" w:rsidRDefault="0090334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6B8">
          <w:rPr>
            <w:noProof/>
          </w:rPr>
          <w:t>1</w:t>
        </w:r>
        <w:r>
          <w:fldChar w:fldCharType="end"/>
        </w:r>
      </w:p>
    </w:sdtContent>
  </w:sdt>
  <w:p w14:paraId="547179B1" w14:textId="77777777" w:rsidR="00FE370C" w:rsidRPr="00994B4F" w:rsidRDefault="00FE370C" w:rsidP="00994B4F">
    <w:pPr>
      <w:jc w:val="right"/>
      <w:rPr>
        <w:rFonts w:ascii="Arial Narrow" w:hAnsi="Arial Narrow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FD20D" w14:textId="77777777" w:rsidR="00A17895" w:rsidRDefault="00A17895">
      <w:r>
        <w:separator/>
      </w:r>
    </w:p>
  </w:footnote>
  <w:footnote w:type="continuationSeparator" w:id="0">
    <w:p w14:paraId="22AAEAB6" w14:textId="77777777" w:rsidR="00A17895" w:rsidRDefault="00A17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4584C2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4A5546"/>
    <w:multiLevelType w:val="multilevel"/>
    <w:tmpl w:val="574C696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EC78B3"/>
    <w:multiLevelType w:val="multilevel"/>
    <w:tmpl w:val="8760F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DFA1365"/>
    <w:multiLevelType w:val="multilevel"/>
    <w:tmpl w:val="B1BE733C"/>
    <w:lvl w:ilvl="0">
      <w:start w:val="1"/>
      <w:numFmt w:val="decimal"/>
      <w:pStyle w:val="Titre1"/>
      <w:suff w:val="nothing"/>
      <w:lvlText w:val="ANNEXE %1 – "/>
      <w:lvlJc w:val="left"/>
      <w:pPr>
        <w:ind w:left="1843" w:hanging="425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284"/>
        </w:tabs>
        <w:ind w:left="709" w:hanging="425"/>
      </w:pPr>
      <w:rPr>
        <w:rFonts w:hint="default"/>
        <w:b/>
        <w:i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  <w:b/>
        <w:i w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4" w15:restartNumberingAfterBreak="0">
    <w:nsid w:val="36837F00"/>
    <w:multiLevelType w:val="multilevel"/>
    <w:tmpl w:val="30A2047C"/>
    <w:styleLink w:val="StyleAvecpuces"/>
    <w:lvl w:ilvl="0">
      <w:start w:val="3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61920"/>
    <w:multiLevelType w:val="multilevel"/>
    <w:tmpl w:val="625015DA"/>
    <w:styleLink w:val="StyleNumros"/>
    <w:lvl w:ilvl="0">
      <w:start w:val="1"/>
      <w:numFmt w:val="upperLetter"/>
      <w:lvlText w:val="%1."/>
      <w:lvlJc w:val="left"/>
      <w:pPr>
        <w:tabs>
          <w:tab w:val="num" w:pos="340"/>
        </w:tabs>
        <w:ind w:left="284" w:hanging="28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6AF3331C"/>
    <w:multiLevelType w:val="multilevel"/>
    <w:tmpl w:val="C84ECD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6"/>
  </w:num>
  <w:num w:numId="11">
    <w:abstractNumId w:val="1"/>
  </w:num>
  <w:num w:numId="1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94"/>
    <w:rsid w:val="0000089D"/>
    <w:rsid w:val="00000EFC"/>
    <w:rsid w:val="00004A03"/>
    <w:rsid w:val="000057BA"/>
    <w:rsid w:val="00005AAD"/>
    <w:rsid w:val="0001189B"/>
    <w:rsid w:val="00014899"/>
    <w:rsid w:val="00017B8A"/>
    <w:rsid w:val="000252AF"/>
    <w:rsid w:val="000400F2"/>
    <w:rsid w:val="0004158F"/>
    <w:rsid w:val="000454A8"/>
    <w:rsid w:val="00047F76"/>
    <w:rsid w:val="00051810"/>
    <w:rsid w:val="00054D23"/>
    <w:rsid w:val="00057FBE"/>
    <w:rsid w:val="00061663"/>
    <w:rsid w:val="000617CB"/>
    <w:rsid w:val="00063D9B"/>
    <w:rsid w:val="0006497C"/>
    <w:rsid w:val="00065072"/>
    <w:rsid w:val="00065A7B"/>
    <w:rsid w:val="00065F7F"/>
    <w:rsid w:val="00070A7D"/>
    <w:rsid w:val="00072C80"/>
    <w:rsid w:val="00072D61"/>
    <w:rsid w:val="00075DAB"/>
    <w:rsid w:val="000766B8"/>
    <w:rsid w:val="0008114E"/>
    <w:rsid w:val="00081B16"/>
    <w:rsid w:val="00082570"/>
    <w:rsid w:val="00091490"/>
    <w:rsid w:val="00092428"/>
    <w:rsid w:val="00096CF7"/>
    <w:rsid w:val="00097767"/>
    <w:rsid w:val="000A4CAB"/>
    <w:rsid w:val="000A51DC"/>
    <w:rsid w:val="000B18B9"/>
    <w:rsid w:val="000B1B81"/>
    <w:rsid w:val="000B1CD1"/>
    <w:rsid w:val="000B1F2A"/>
    <w:rsid w:val="000B4CF0"/>
    <w:rsid w:val="000B5BC0"/>
    <w:rsid w:val="000C0519"/>
    <w:rsid w:val="000C1526"/>
    <w:rsid w:val="000C192F"/>
    <w:rsid w:val="000C51D3"/>
    <w:rsid w:val="000D019A"/>
    <w:rsid w:val="000D5238"/>
    <w:rsid w:val="000D5781"/>
    <w:rsid w:val="000D6D77"/>
    <w:rsid w:val="000E0AE0"/>
    <w:rsid w:val="000E0B60"/>
    <w:rsid w:val="000E0D69"/>
    <w:rsid w:val="000E4184"/>
    <w:rsid w:val="000E5913"/>
    <w:rsid w:val="000E611E"/>
    <w:rsid w:val="000E6AC9"/>
    <w:rsid w:val="000F6477"/>
    <w:rsid w:val="001012C0"/>
    <w:rsid w:val="00103717"/>
    <w:rsid w:val="00103EDA"/>
    <w:rsid w:val="00107FF1"/>
    <w:rsid w:val="00111680"/>
    <w:rsid w:val="00114328"/>
    <w:rsid w:val="001144FC"/>
    <w:rsid w:val="001146DB"/>
    <w:rsid w:val="00122613"/>
    <w:rsid w:val="0012509D"/>
    <w:rsid w:val="00126593"/>
    <w:rsid w:val="00127340"/>
    <w:rsid w:val="00127E97"/>
    <w:rsid w:val="00130732"/>
    <w:rsid w:val="00134450"/>
    <w:rsid w:val="00143749"/>
    <w:rsid w:val="00146C11"/>
    <w:rsid w:val="0014704D"/>
    <w:rsid w:val="001511BA"/>
    <w:rsid w:val="001521E9"/>
    <w:rsid w:val="001570A1"/>
    <w:rsid w:val="001630DC"/>
    <w:rsid w:val="00163919"/>
    <w:rsid w:val="00165BCA"/>
    <w:rsid w:val="00167CA5"/>
    <w:rsid w:val="001703C7"/>
    <w:rsid w:val="0017627D"/>
    <w:rsid w:val="00176437"/>
    <w:rsid w:val="00177D9D"/>
    <w:rsid w:val="00181119"/>
    <w:rsid w:val="001811F0"/>
    <w:rsid w:val="00182C97"/>
    <w:rsid w:val="001838B9"/>
    <w:rsid w:val="00184DA2"/>
    <w:rsid w:val="00187986"/>
    <w:rsid w:val="00190133"/>
    <w:rsid w:val="00196380"/>
    <w:rsid w:val="0019691F"/>
    <w:rsid w:val="00196CD9"/>
    <w:rsid w:val="00196E56"/>
    <w:rsid w:val="001979F7"/>
    <w:rsid w:val="001A0ADB"/>
    <w:rsid w:val="001B0826"/>
    <w:rsid w:val="001B3EB7"/>
    <w:rsid w:val="001B5103"/>
    <w:rsid w:val="001C1CBA"/>
    <w:rsid w:val="001C3BED"/>
    <w:rsid w:val="001D02C9"/>
    <w:rsid w:val="001D20D0"/>
    <w:rsid w:val="001D40D6"/>
    <w:rsid w:val="001D6C72"/>
    <w:rsid w:val="001D6E64"/>
    <w:rsid w:val="001E14A0"/>
    <w:rsid w:val="001E522D"/>
    <w:rsid w:val="001E6D7D"/>
    <w:rsid w:val="001F19DB"/>
    <w:rsid w:val="001F4D46"/>
    <w:rsid w:val="001F5921"/>
    <w:rsid w:val="001F783B"/>
    <w:rsid w:val="0020008E"/>
    <w:rsid w:val="00204516"/>
    <w:rsid w:val="0020495A"/>
    <w:rsid w:val="00204B15"/>
    <w:rsid w:val="0020506D"/>
    <w:rsid w:val="00210DB0"/>
    <w:rsid w:val="00213289"/>
    <w:rsid w:val="002146CD"/>
    <w:rsid w:val="0021735F"/>
    <w:rsid w:val="00221433"/>
    <w:rsid w:val="002217D4"/>
    <w:rsid w:val="00224A70"/>
    <w:rsid w:val="00231039"/>
    <w:rsid w:val="00233A27"/>
    <w:rsid w:val="00234702"/>
    <w:rsid w:val="00237323"/>
    <w:rsid w:val="00241736"/>
    <w:rsid w:val="00243703"/>
    <w:rsid w:val="00243790"/>
    <w:rsid w:val="002521FF"/>
    <w:rsid w:val="00253BD2"/>
    <w:rsid w:val="00256F71"/>
    <w:rsid w:val="002570A9"/>
    <w:rsid w:val="00257246"/>
    <w:rsid w:val="0026274F"/>
    <w:rsid w:val="00266DE0"/>
    <w:rsid w:val="00267408"/>
    <w:rsid w:val="0027097B"/>
    <w:rsid w:val="002723C1"/>
    <w:rsid w:val="00272F28"/>
    <w:rsid w:val="002766C4"/>
    <w:rsid w:val="0028198C"/>
    <w:rsid w:val="0028565D"/>
    <w:rsid w:val="002860D6"/>
    <w:rsid w:val="00292B59"/>
    <w:rsid w:val="002A3AD5"/>
    <w:rsid w:val="002B1E02"/>
    <w:rsid w:val="002B598B"/>
    <w:rsid w:val="002B73BC"/>
    <w:rsid w:val="002B7B36"/>
    <w:rsid w:val="002C0BC3"/>
    <w:rsid w:val="002C35BF"/>
    <w:rsid w:val="002C3893"/>
    <w:rsid w:val="002C4C3C"/>
    <w:rsid w:val="002D2494"/>
    <w:rsid w:val="002E2F00"/>
    <w:rsid w:val="002E5098"/>
    <w:rsid w:val="002F060B"/>
    <w:rsid w:val="002F1205"/>
    <w:rsid w:val="002F2D42"/>
    <w:rsid w:val="00306EF5"/>
    <w:rsid w:val="00307008"/>
    <w:rsid w:val="003077AA"/>
    <w:rsid w:val="00310966"/>
    <w:rsid w:val="00314DC5"/>
    <w:rsid w:val="003206EA"/>
    <w:rsid w:val="0032210F"/>
    <w:rsid w:val="00327844"/>
    <w:rsid w:val="00332191"/>
    <w:rsid w:val="003346A6"/>
    <w:rsid w:val="00335267"/>
    <w:rsid w:val="003357EA"/>
    <w:rsid w:val="00336B99"/>
    <w:rsid w:val="003371FD"/>
    <w:rsid w:val="00340184"/>
    <w:rsid w:val="00352902"/>
    <w:rsid w:val="00353406"/>
    <w:rsid w:val="0036056A"/>
    <w:rsid w:val="00361711"/>
    <w:rsid w:val="0036271E"/>
    <w:rsid w:val="003653CA"/>
    <w:rsid w:val="00375F18"/>
    <w:rsid w:val="00381B51"/>
    <w:rsid w:val="003879AB"/>
    <w:rsid w:val="00387E24"/>
    <w:rsid w:val="00390013"/>
    <w:rsid w:val="00390528"/>
    <w:rsid w:val="00394077"/>
    <w:rsid w:val="003A3E04"/>
    <w:rsid w:val="003B1021"/>
    <w:rsid w:val="003B1551"/>
    <w:rsid w:val="003B2923"/>
    <w:rsid w:val="003B3EBA"/>
    <w:rsid w:val="003B7398"/>
    <w:rsid w:val="003C1752"/>
    <w:rsid w:val="003C2928"/>
    <w:rsid w:val="003C2C44"/>
    <w:rsid w:val="003C459E"/>
    <w:rsid w:val="003C5AFC"/>
    <w:rsid w:val="003C66BD"/>
    <w:rsid w:val="003D3429"/>
    <w:rsid w:val="003D6942"/>
    <w:rsid w:val="003D6FF0"/>
    <w:rsid w:val="003E0EBD"/>
    <w:rsid w:val="003F763C"/>
    <w:rsid w:val="00406539"/>
    <w:rsid w:val="00417131"/>
    <w:rsid w:val="004228D0"/>
    <w:rsid w:val="00422AD1"/>
    <w:rsid w:val="0042580B"/>
    <w:rsid w:val="00426234"/>
    <w:rsid w:val="00426615"/>
    <w:rsid w:val="00427E11"/>
    <w:rsid w:val="00431658"/>
    <w:rsid w:val="004324B4"/>
    <w:rsid w:val="004329ED"/>
    <w:rsid w:val="00432F49"/>
    <w:rsid w:val="004369F6"/>
    <w:rsid w:val="00436EF8"/>
    <w:rsid w:val="00443B6A"/>
    <w:rsid w:val="00444542"/>
    <w:rsid w:val="00452823"/>
    <w:rsid w:val="00461562"/>
    <w:rsid w:val="004615BC"/>
    <w:rsid w:val="00461914"/>
    <w:rsid w:val="0046303F"/>
    <w:rsid w:val="00467CFC"/>
    <w:rsid w:val="00470652"/>
    <w:rsid w:val="0047266C"/>
    <w:rsid w:val="00482350"/>
    <w:rsid w:val="00484C5E"/>
    <w:rsid w:val="00491CCE"/>
    <w:rsid w:val="00492C85"/>
    <w:rsid w:val="00495D42"/>
    <w:rsid w:val="004964B3"/>
    <w:rsid w:val="004A0819"/>
    <w:rsid w:val="004A2646"/>
    <w:rsid w:val="004A2A4C"/>
    <w:rsid w:val="004A4909"/>
    <w:rsid w:val="004A6452"/>
    <w:rsid w:val="004A6736"/>
    <w:rsid w:val="004B4546"/>
    <w:rsid w:val="004C3E3C"/>
    <w:rsid w:val="004C6629"/>
    <w:rsid w:val="004D74A6"/>
    <w:rsid w:val="004E0AEE"/>
    <w:rsid w:val="004E197F"/>
    <w:rsid w:val="004E2514"/>
    <w:rsid w:val="004E325C"/>
    <w:rsid w:val="004E60D2"/>
    <w:rsid w:val="004E719D"/>
    <w:rsid w:val="004F0117"/>
    <w:rsid w:val="004F240E"/>
    <w:rsid w:val="004F3FD7"/>
    <w:rsid w:val="0050119A"/>
    <w:rsid w:val="0050163A"/>
    <w:rsid w:val="00502028"/>
    <w:rsid w:val="00504835"/>
    <w:rsid w:val="00504DD5"/>
    <w:rsid w:val="00504F8D"/>
    <w:rsid w:val="005053D8"/>
    <w:rsid w:val="00510044"/>
    <w:rsid w:val="00514407"/>
    <w:rsid w:val="00514BA4"/>
    <w:rsid w:val="005178C6"/>
    <w:rsid w:val="00523A75"/>
    <w:rsid w:val="00526080"/>
    <w:rsid w:val="00526621"/>
    <w:rsid w:val="0053094A"/>
    <w:rsid w:val="00531995"/>
    <w:rsid w:val="0054322C"/>
    <w:rsid w:val="00545770"/>
    <w:rsid w:val="00546CA2"/>
    <w:rsid w:val="00552EB5"/>
    <w:rsid w:val="00554023"/>
    <w:rsid w:val="005648C1"/>
    <w:rsid w:val="00566F0B"/>
    <w:rsid w:val="00567D77"/>
    <w:rsid w:val="00570F1A"/>
    <w:rsid w:val="005774D6"/>
    <w:rsid w:val="00585F19"/>
    <w:rsid w:val="00586D88"/>
    <w:rsid w:val="00590606"/>
    <w:rsid w:val="00590CFD"/>
    <w:rsid w:val="005956DB"/>
    <w:rsid w:val="00597443"/>
    <w:rsid w:val="005A05F9"/>
    <w:rsid w:val="005A3740"/>
    <w:rsid w:val="005B194D"/>
    <w:rsid w:val="005B1B0A"/>
    <w:rsid w:val="005B26B3"/>
    <w:rsid w:val="005B6351"/>
    <w:rsid w:val="005C056B"/>
    <w:rsid w:val="005C5670"/>
    <w:rsid w:val="005D272D"/>
    <w:rsid w:val="005D2AC4"/>
    <w:rsid w:val="005E1C07"/>
    <w:rsid w:val="005E207A"/>
    <w:rsid w:val="005E34CC"/>
    <w:rsid w:val="005F2C44"/>
    <w:rsid w:val="005F4161"/>
    <w:rsid w:val="005F79D8"/>
    <w:rsid w:val="006105BA"/>
    <w:rsid w:val="00611356"/>
    <w:rsid w:val="00612444"/>
    <w:rsid w:val="00615800"/>
    <w:rsid w:val="0061676F"/>
    <w:rsid w:val="006247BB"/>
    <w:rsid w:val="006256FA"/>
    <w:rsid w:val="006279B6"/>
    <w:rsid w:val="00641053"/>
    <w:rsid w:val="006501F8"/>
    <w:rsid w:val="00650518"/>
    <w:rsid w:val="006511C3"/>
    <w:rsid w:val="00653316"/>
    <w:rsid w:val="00653494"/>
    <w:rsid w:val="0065449E"/>
    <w:rsid w:val="00655419"/>
    <w:rsid w:val="00660286"/>
    <w:rsid w:val="00660C24"/>
    <w:rsid w:val="00660CAF"/>
    <w:rsid w:val="00664B59"/>
    <w:rsid w:val="0066585E"/>
    <w:rsid w:val="00670CA6"/>
    <w:rsid w:val="006804F2"/>
    <w:rsid w:val="00682783"/>
    <w:rsid w:val="00684595"/>
    <w:rsid w:val="00687F87"/>
    <w:rsid w:val="006935AE"/>
    <w:rsid w:val="0069634F"/>
    <w:rsid w:val="006A07A7"/>
    <w:rsid w:val="006A43F6"/>
    <w:rsid w:val="006A5E91"/>
    <w:rsid w:val="006B1569"/>
    <w:rsid w:val="006B2425"/>
    <w:rsid w:val="006B2794"/>
    <w:rsid w:val="006B4135"/>
    <w:rsid w:val="006B6819"/>
    <w:rsid w:val="006B7B46"/>
    <w:rsid w:val="006C198A"/>
    <w:rsid w:val="006C3452"/>
    <w:rsid w:val="006C5828"/>
    <w:rsid w:val="006D11F4"/>
    <w:rsid w:val="006D1A9B"/>
    <w:rsid w:val="006D2DF7"/>
    <w:rsid w:val="006D717C"/>
    <w:rsid w:val="006D7D00"/>
    <w:rsid w:val="006E2298"/>
    <w:rsid w:val="006E27ED"/>
    <w:rsid w:val="006E2E97"/>
    <w:rsid w:val="006E416E"/>
    <w:rsid w:val="006E774D"/>
    <w:rsid w:val="006F2910"/>
    <w:rsid w:val="006F54BE"/>
    <w:rsid w:val="006F61C4"/>
    <w:rsid w:val="0071012D"/>
    <w:rsid w:val="00722464"/>
    <w:rsid w:val="007226AC"/>
    <w:rsid w:val="00723D5D"/>
    <w:rsid w:val="00724AB7"/>
    <w:rsid w:val="0072766B"/>
    <w:rsid w:val="007328E0"/>
    <w:rsid w:val="007336B5"/>
    <w:rsid w:val="00740EEF"/>
    <w:rsid w:val="0074132A"/>
    <w:rsid w:val="00744399"/>
    <w:rsid w:val="00745DAC"/>
    <w:rsid w:val="00751F30"/>
    <w:rsid w:val="00755115"/>
    <w:rsid w:val="00773CAE"/>
    <w:rsid w:val="0077479B"/>
    <w:rsid w:val="00775718"/>
    <w:rsid w:val="00775862"/>
    <w:rsid w:val="00775B24"/>
    <w:rsid w:val="00780AF1"/>
    <w:rsid w:val="00780C4C"/>
    <w:rsid w:val="007838BF"/>
    <w:rsid w:val="0078480B"/>
    <w:rsid w:val="00786419"/>
    <w:rsid w:val="00786D60"/>
    <w:rsid w:val="00786DCE"/>
    <w:rsid w:val="00793F6C"/>
    <w:rsid w:val="007947BA"/>
    <w:rsid w:val="00796B51"/>
    <w:rsid w:val="007A2458"/>
    <w:rsid w:val="007A3186"/>
    <w:rsid w:val="007A4CEC"/>
    <w:rsid w:val="007A5BAC"/>
    <w:rsid w:val="007A5DE2"/>
    <w:rsid w:val="007B3F33"/>
    <w:rsid w:val="007B40E7"/>
    <w:rsid w:val="007B665B"/>
    <w:rsid w:val="007B6A37"/>
    <w:rsid w:val="007C2BE5"/>
    <w:rsid w:val="007D014B"/>
    <w:rsid w:val="007D0741"/>
    <w:rsid w:val="007D2401"/>
    <w:rsid w:val="007D34D6"/>
    <w:rsid w:val="007E0D49"/>
    <w:rsid w:val="007E3507"/>
    <w:rsid w:val="007E3ACB"/>
    <w:rsid w:val="007E5115"/>
    <w:rsid w:val="007F4275"/>
    <w:rsid w:val="007F45F5"/>
    <w:rsid w:val="007F4C35"/>
    <w:rsid w:val="0080298F"/>
    <w:rsid w:val="00805104"/>
    <w:rsid w:val="00807412"/>
    <w:rsid w:val="00811FB8"/>
    <w:rsid w:val="00816A8F"/>
    <w:rsid w:val="00816CB1"/>
    <w:rsid w:val="008201A5"/>
    <w:rsid w:val="0082198C"/>
    <w:rsid w:val="008251C6"/>
    <w:rsid w:val="00835919"/>
    <w:rsid w:val="00836CCB"/>
    <w:rsid w:val="00836EBB"/>
    <w:rsid w:val="0084020A"/>
    <w:rsid w:val="008476B7"/>
    <w:rsid w:val="00847A40"/>
    <w:rsid w:val="00853B59"/>
    <w:rsid w:val="008624F2"/>
    <w:rsid w:val="0086410E"/>
    <w:rsid w:val="00864119"/>
    <w:rsid w:val="00865489"/>
    <w:rsid w:val="00866843"/>
    <w:rsid w:val="00871975"/>
    <w:rsid w:val="008725AE"/>
    <w:rsid w:val="0087448F"/>
    <w:rsid w:val="00874AA7"/>
    <w:rsid w:val="00874B31"/>
    <w:rsid w:val="00875414"/>
    <w:rsid w:val="008757C7"/>
    <w:rsid w:val="00880F18"/>
    <w:rsid w:val="00884FCE"/>
    <w:rsid w:val="00887826"/>
    <w:rsid w:val="008934A1"/>
    <w:rsid w:val="00895259"/>
    <w:rsid w:val="00896865"/>
    <w:rsid w:val="00896D68"/>
    <w:rsid w:val="008A1224"/>
    <w:rsid w:val="008A1EC9"/>
    <w:rsid w:val="008B0B36"/>
    <w:rsid w:val="008B3E05"/>
    <w:rsid w:val="008B5394"/>
    <w:rsid w:val="008C23BA"/>
    <w:rsid w:val="008C3D09"/>
    <w:rsid w:val="008C69C1"/>
    <w:rsid w:val="008C7AE4"/>
    <w:rsid w:val="008D5E6D"/>
    <w:rsid w:val="008D65FA"/>
    <w:rsid w:val="008D6B74"/>
    <w:rsid w:val="008D74CA"/>
    <w:rsid w:val="008E0A66"/>
    <w:rsid w:val="008E2BC8"/>
    <w:rsid w:val="008E623A"/>
    <w:rsid w:val="008F18DB"/>
    <w:rsid w:val="008F3322"/>
    <w:rsid w:val="008F343F"/>
    <w:rsid w:val="008F3A54"/>
    <w:rsid w:val="008F3DB2"/>
    <w:rsid w:val="008F3ECF"/>
    <w:rsid w:val="008F7E5D"/>
    <w:rsid w:val="00901D80"/>
    <w:rsid w:val="00902670"/>
    <w:rsid w:val="0090325B"/>
    <w:rsid w:val="0090334A"/>
    <w:rsid w:val="00903484"/>
    <w:rsid w:val="009045FD"/>
    <w:rsid w:val="00906010"/>
    <w:rsid w:val="009101DE"/>
    <w:rsid w:val="00910D47"/>
    <w:rsid w:val="0091157F"/>
    <w:rsid w:val="009163F5"/>
    <w:rsid w:val="00922376"/>
    <w:rsid w:val="009237C9"/>
    <w:rsid w:val="00923A3B"/>
    <w:rsid w:val="0092569C"/>
    <w:rsid w:val="00925849"/>
    <w:rsid w:val="009270E4"/>
    <w:rsid w:val="00931774"/>
    <w:rsid w:val="0093436B"/>
    <w:rsid w:val="009377AE"/>
    <w:rsid w:val="00942420"/>
    <w:rsid w:val="009429D5"/>
    <w:rsid w:val="00942D05"/>
    <w:rsid w:val="00944D2F"/>
    <w:rsid w:val="0094568E"/>
    <w:rsid w:val="00947150"/>
    <w:rsid w:val="009508A6"/>
    <w:rsid w:val="00953686"/>
    <w:rsid w:val="0096041F"/>
    <w:rsid w:val="00961F19"/>
    <w:rsid w:val="00971976"/>
    <w:rsid w:val="009757C8"/>
    <w:rsid w:val="00980BD7"/>
    <w:rsid w:val="00985B55"/>
    <w:rsid w:val="0099017E"/>
    <w:rsid w:val="00994B4F"/>
    <w:rsid w:val="00995833"/>
    <w:rsid w:val="00995D3D"/>
    <w:rsid w:val="009A0AEA"/>
    <w:rsid w:val="009A1ADA"/>
    <w:rsid w:val="009A1FEC"/>
    <w:rsid w:val="009A5863"/>
    <w:rsid w:val="009A6CCE"/>
    <w:rsid w:val="009A7725"/>
    <w:rsid w:val="009B0239"/>
    <w:rsid w:val="009B0DDD"/>
    <w:rsid w:val="009B186B"/>
    <w:rsid w:val="009B3D46"/>
    <w:rsid w:val="009C0E38"/>
    <w:rsid w:val="009C1DFA"/>
    <w:rsid w:val="009C70F3"/>
    <w:rsid w:val="009C75D7"/>
    <w:rsid w:val="009C768F"/>
    <w:rsid w:val="009D11A1"/>
    <w:rsid w:val="009D5ACC"/>
    <w:rsid w:val="009E46CC"/>
    <w:rsid w:val="009F08C2"/>
    <w:rsid w:val="009F410B"/>
    <w:rsid w:val="00A00690"/>
    <w:rsid w:val="00A026C1"/>
    <w:rsid w:val="00A04026"/>
    <w:rsid w:val="00A04B88"/>
    <w:rsid w:val="00A069BD"/>
    <w:rsid w:val="00A13EA3"/>
    <w:rsid w:val="00A15A49"/>
    <w:rsid w:val="00A16B7B"/>
    <w:rsid w:val="00A16D88"/>
    <w:rsid w:val="00A173D4"/>
    <w:rsid w:val="00A17895"/>
    <w:rsid w:val="00A17BAA"/>
    <w:rsid w:val="00A20476"/>
    <w:rsid w:val="00A211E8"/>
    <w:rsid w:val="00A21DE7"/>
    <w:rsid w:val="00A23BB9"/>
    <w:rsid w:val="00A27EE4"/>
    <w:rsid w:val="00A3418C"/>
    <w:rsid w:val="00A36DCC"/>
    <w:rsid w:val="00A37EFF"/>
    <w:rsid w:val="00A527C9"/>
    <w:rsid w:val="00A5412C"/>
    <w:rsid w:val="00A5716C"/>
    <w:rsid w:val="00A6204F"/>
    <w:rsid w:val="00A65AEC"/>
    <w:rsid w:val="00A709DE"/>
    <w:rsid w:val="00A71286"/>
    <w:rsid w:val="00A718D6"/>
    <w:rsid w:val="00A71A7F"/>
    <w:rsid w:val="00A74F34"/>
    <w:rsid w:val="00A75067"/>
    <w:rsid w:val="00A771A5"/>
    <w:rsid w:val="00A8021A"/>
    <w:rsid w:val="00A8218B"/>
    <w:rsid w:val="00A83CEB"/>
    <w:rsid w:val="00A85CF2"/>
    <w:rsid w:val="00A87452"/>
    <w:rsid w:val="00A90845"/>
    <w:rsid w:val="00A933E0"/>
    <w:rsid w:val="00AA1F2F"/>
    <w:rsid w:val="00AA2730"/>
    <w:rsid w:val="00AA2732"/>
    <w:rsid w:val="00AA513A"/>
    <w:rsid w:val="00AA7F8A"/>
    <w:rsid w:val="00AB16EF"/>
    <w:rsid w:val="00AC1641"/>
    <w:rsid w:val="00AC4649"/>
    <w:rsid w:val="00AC4817"/>
    <w:rsid w:val="00AC5941"/>
    <w:rsid w:val="00AC705A"/>
    <w:rsid w:val="00AD231E"/>
    <w:rsid w:val="00AD37E3"/>
    <w:rsid w:val="00AD6518"/>
    <w:rsid w:val="00AE16F5"/>
    <w:rsid w:val="00AE18E6"/>
    <w:rsid w:val="00AE5D50"/>
    <w:rsid w:val="00AE70F9"/>
    <w:rsid w:val="00AF069A"/>
    <w:rsid w:val="00AF7B17"/>
    <w:rsid w:val="00B00D08"/>
    <w:rsid w:val="00B00EDE"/>
    <w:rsid w:val="00B013C1"/>
    <w:rsid w:val="00B02171"/>
    <w:rsid w:val="00B02F16"/>
    <w:rsid w:val="00B03791"/>
    <w:rsid w:val="00B04164"/>
    <w:rsid w:val="00B04BC7"/>
    <w:rsid w:val="00B05FD8"/>
    <w:rsid w:val="00B07147"/>
    <w:rsid w:val="00B10DE3"/>
    <w:rsid w:val="00B123AA"/>
    <w:rsid w:val="00B126F5"/>
    <w:rsid w:val="00B16835"/>
    <w:rsid w:val="00B168E7"/>
    <w:rsid w:val="00B219BC"/>
    <w:rsid w:val="00B2281E"/>
    <w:rsid w:val="00B23B24"/>
    <w:rsid w:val="00B25BC0"/>
    <w:rsid w:val="00B34109"/>
    <w:rsid w:val="00B458B4"/>
    <w:rsid w:val="00B4775A"/>
    <w:rsid w:val="00B47D79"/>
    <w:rsid w:val="00B5321E"/>
    <w:rsid w:val="00B57CBD"/>
    <w:rsid w:val="00B60012"/>
    <w:rsid w:val="00B601CD"/>
    <w:rsid w:val="00B60CC2"/>
    <w:rsid w:val="00B6143A"/>
    <w:rsid w:val="00B63680"/>
    <w:rsid w:val="00B63FB4"/>
    <w:rsid w:val="00B641E8"/>
    <w:rsid w:val="00B657D7"/>
    <w:rsid w:val="00B721CB"/>
    <w:rsid w:val="00B72C2A"/>
    <w:rsid w:val="00B76108"/>
    <w:rsid w:val="00B77C5F"/>
    <w:rsid w:val="00B804B3"/>
    <w:rsid w:val="00B80E8C"/>
    <w:rsid w:val="00B812D5"/>
    <w:rsid w:val="00B824EA"/>
    <w:rsid w:val="00B8396F"/>
    <w:rsid w:val="00B847B8"/>
    <w:rsid w:val="00B84FAC"/>
    <w:rsid w:val="00B91121"/>
    <w:rsid w:val="00B95A04"/>
    <w:rsid w:val="00BA085D"/>
    <w:rsid w:val="00BA125B"/>
    <w:rsid w:val="00BA4363"/>
    <w:rsid w:val="00BA4417"/>
    <w:rsid w:val="00BA474F"/>
    <w:rsid w:val="00BA548D"/>
    <w:rsid w:val="00BA7A96"/>
    <w:rsid w:val="00BB0886"/>
    <w:rsid w:val="00BB0DB5"/>
    <w:rsid w:val="00BB1B68"/>
    <w:rsid w:val="00BB1C14"/>
    <w:rsid w:val="00BC3965"/>
    <w:rsid w:val="00BC400A"/>
    <w:rsid w:val="00BC43A6"/>
    <w:rsid w:val="00BC4536"/>
    <w:rsid w:val="00BC7B08"/>
    <w:rsid w:val="00BD12F7"/>
    <w:rsid w:val="00BD3553"/>
    <w:rsid w:val="00BD54CA"/>
    <w:rsid w:val="00BE47BC"/>
    <w:rsid w:val="00BF1EA7"/>
    <w:rsid w:val="00BF2044"/>
    <w:rsid w:val="00BF30D2"/>
    <w:rsid w:val="00BF3D1E"/>
    <w:rsid w:val="00BF45E0"/>
    <w:rsid w:val="00BF598A"/>
    <w:rsid w:val="00BF62B1"/>
    <w:rsid w:val="00BF6315"/>
    <w:rsid w:val="00BF65DC"/>
    <w:rsid w:val="00BF6C66"/>
    <w:rsid w:val="00BF7B3A"/>
    <w:rsid w:val="00C03DC1"/>
    <w:rsid w:val="00C05934"/>
    <w:rsid w:val="00C05D0A"/>
    <w:rsid w:val="00C07F88"/>
    <w:rsid w:val="00C116C2"/>
    <w:rsid w:val="00C119C2"/>
    <w:rsid w:val="00C11C5D"/>
    <w:rsid w:val="00C12A42"/>
    <w:rsid w:val="00C12CEF"/>
    <w:rsid w:val="00C149ED"/>
    <w:rsid w:val="00C15AD1"/>
    <w:rsid w:val="00C166DE"/>
    <w:rsid w:val="00C17733"/>
    <w:rsid w:val="00C20D24"/>
    <w:rsid w:val="00C236D4"/>
    <w:rsid w:val="00C24C4D"/>
    <w:rsid w:val="00C25E61"/>
    <w:rsid w:val="00C27695"/>
    <w:rsid w:val="00C34CF6"/>
    <w:rsid w:val="00C3724B"/>
    <w:rsid w:val="00C44C0E"/>
    <w:rsid w:val="00C4716A"/>
    <w:rsid w:val="00C47C34"/>
    <w:rsid w:val="00C50A31"/>
    <w:rsid w:val="00C51BBD"/>
    <w:rsid w:val="00C57E95"/>
    <w:rsid w:val="00C600C8"/>
    <w:rsid w:val="00C65226"/>
    <w:rsid w:val="00C6590F"/>
    <w:rsid w:val="00C76394"/>
    <w:rsid w:val="00C77D43"/>
    <w:rsid w:val="00C81EB1"/>
    <w:rsid w:val="00C877D4"/>
    <w:rsid w:val="00C93973"/>
    <w:rsid w:val="00C9525F"/>
    <w:rsid w:val="00C95959"/>
    <w:rsid w:val="00CA0111"/>
    <w:rsid w:val="00CA14A5"/>
    <w:rsid w:val="00CA177A"/>
    <w:rsid w:val="00CA41AC"/>
    <w:rsid w:val="00CA4DA9"/>
    <w:rsid w:val="00CA50F5"/>
    <w:rsid w:val="00CB1B37"/>
    <w:rsid w:val="00CB2129"/>
    <w:rsid w:val="00CB5FCA"/>
    <w:rsid w:val="00CB6054"/>
    <w:rsid w:val="00CB6B8A"/>
    <w:rsid w:val="00CC1413"/>
    <w:rsid w:val="00CC2AF1"/>
    <w:rsid w:val="00CC6BE0"/>
    <w:rsid w:val="00CD1171"/>
    <w:rsid w:val="00CD5BD7"/>
    <w:rsid w:val="00CE05E0"/>
    <w:rsid w:val="00CE0B96"/>
    <w:rsid w:val="00CE279A"/>
    <w:rsid w:val="00CE4C13"/>
    <w:rsid w:val="00CE7730"/>
    <w:rsid w:val="00CF008F"/>
    <w:rsid w:val="00CF02C7"/>
    <w:rsid w:val="00CF0E46"/>
    <w:rsid w:val="00CF3E20"/>
    <w:rsid w:val="00D01F14"/>
    <w:rsid w:val="00D048FA"/>
    <w:rsid w:val="00D10435"/>
    <w:rsid w:val="00D14107"/>
    <w:rsid w:val="00D228CA"/>
    <w:rsid w:val="00D2290B"/>
    <w:rsid w:val="00D26B26"/>
    <w:rsid w:val="00D26FF9"/>
    <w:rsid w:val="00D322F9"/>
    <w:rsid w:val="00D37578"/>
    <w:rsid w:val="00D40A65"/>
    <w:rsid w:val="00D41ED8"/>
    <w:rsid w:val="00D43C3A"/>
    <w:rsid w:val="00D4679C"/>
    <w:rsid w:val="00D47DB5"/>
    <w:rsid w:val="00D51D6B"/>
    <w:rsid w:val="00D523AF"/>
    <w:rsid w:val="00D53C33"/>
    <w:rsid w:val="00D60675"/>
    <w:rsid w:val="00D60E4C"/>
    <w:rsid w:val="00D644FE"/>
    <w:rsid w:val="00D66DF8"/>
    <w:rsid w:val="00D70589"/>
    <w:rsid w:val="00D70EE5"/>
    <w:rsid w:val="00D712BF"/>
    <w:rsid w:val="00D71A46"/>
    <w:rsid w:val="00D87A84"/>
    <w:rsid w:val="00D9740E"/>
    <w:rsid w:val="00DA0BCB"/>
    <w:rsid w:val="00DA15BD"/>
    <w:rsid w:val="00DA7A33"/>
    <w:rsid w:val="00DB2E38"/>
    <w:rsid w:val="00DB2EB9"/>
    <w:rsid w:val="00DB63BF"/>
    <w:rsid w:val="00DB6788"/>
    <w:rsid w:val="00DC0052"/>
    <w:rsid w:val="00DC2FBD"/>
    <w:rsid w:val="00DC32E9"/>
    <w:rsid w:val="00DC356C"/>
    <w:rsid w:val="00DC73FC"/>
    <w:rsid w:val="00DD48FB"/>
    <w:rsid w:val="00DD4980"/>
    <w:rsid w:val="00DE0155"/>
    <w:rsid w:val="00DE22CA"/>
    <w:rsid w:val="00DE236E"/>
    <w:rsid w:val="00DE6C62"/>
    <w:rsid w:val="00DF08A0"/>
    <w:rsid w:val="00DF10E3"/>
    <w:rsid w:val="00DF11EA"/>
    <w:rsid w:val="00DF156E"/>
    <w:rsid w:val="00DF1AC2"/>
    <w:rsid w:val="00E00486"/>
    <w:rsid w:val="00E04022"/>
    <w:rsid w:val="00E04EEB"/>
    <w:rsid w:val="00E05302"/>
    <w:rsid w:val="00E061C2"/>
    <w:rsid w:val="00E06417"/>
    <w:rsid w:val="00E06CA9"/>
    <w:rsid w:val="00E10ECF"/>
    <w:rsid w:val="00E1125C"/>
    <w:rsid w:val="00E113AD"/>
    <w:rsid w:val="00E12C12"/>
    <w:rsid w:val="00E14E8C"/>
    <w:rsid w:val="00E17DBA"/>
    <w:rsid w:val="00E207A6"/>
    <w:rsid w:val="00E21D92"/>
    <w:rsid w:val="00E23EA2"/>
    <w:rsid w:val="00E24744"/>
    <w:rsid w:val="00E250E8"/>
    <w:rsid w:val="00E30C2F"/>
    <w:rsid w:val="00E32752"/>
    <w:rsid w:val="00E32EB2"/>
    <w:rsid w:val="00E33E54"/>
    <w:rsid w:val="00E35574"/>
    <w:rsid w:val="00E356CD"/>
    <w:rsid w:val="00E37506"/>
    <w:rsid w:val="00E3778B"/>
    <w:rsid w:val="00E42D98"/>
    <w:rsid w:val="00E42EFE"/>
    <w:rsid w:val="00E43C0C"/>
    <w:rsid w:val="00E445B1"/>
    <w:rsid w:val="00E4530E"/>
    <w:rsid w:val="00E45C15"/>
    <w:rsid w:val="00E46272"/>
    <w:rsid w:val="00E47D23"/>
    <w:rsid w:val="00E56EA8"/>
    <w:rsid w:val="00E60A5E"/>
    <w:rsid w:val="00E6121D"/>
    <w:rsid w:val="00E63776"/>
    <w:rsid w:val="00E70733"/>
    <w:rsid w:val="00E73535"/>
    <w:rsid w:val="00E73752"/>
    <w:rsid w:val="00E7515E"/>
    <w:rsid w:val="00E758A4"/>
    <w:rsid w:val="00E77F27"/>
    <w:rsid w:val="00E807A8"/>
    <w:rsid w:val="00E819FB"/>
    <w:rsid w:val="00E856E2"/>
    <w:rsid w:val="00E90925"/>
    <w:rsid w:val="00E971E1"/>
    <w:rsid w:val="00EA1B90"/>
    <w:rsid w:val="00EA377A"/>
    <w:rsid w:val="00EA39B3"/>
    <w:rsid w:val="00EA4B42"/>
    <w:rsid w:val="00EB0390"/>
    <w:rsid w:val="00EB2CB5"/>
    <w:rsid w:val="00EB4D4B"/>
    <w:rsid w:val="00EB6B43"/>
    <w:rsid w:val="00EB6BF9"/>
    <w:rsid w:val="00EB6E47"/>
    <w:rsid w:val="00EC2D4F"/>
    <w:rsid w:val="00EC63EF"/>
    <w:rsid w:val="00EC6BB3"/>
    <w:rsid w:val="00ED1017"/>
    <w:rsid w:val="00ED2C34"/>
    <w:rsid w:val="00ED4540"/>
    <w:rsid w:val="00ED47D4"/>
    <w:rsid w:val="00ED58DF"/>
    <w:rsid w:val="00ED7FF2"/>
    <w:rsid w:val="00EE1281"/>
    <w:rsid w:val="00EE1AB0"/>
    <w:rsid w:val="00EE40CE"/>
    <w:rsid w:val="00EE7164"/>
    <w:rsid w:val="00EE7FA5"/>
    <w:rsid w:val="00EF3807"/>
    <w:rsid w:val="00EF6C9A"/>
    <w:rsid w:val="00EF7465"/>
    <w:rsid w:val="00F13A5E"/>
    <w:rsid w:val="00F170FB"/>
    <w:rsid w:val="00F1791F"/>
    <w:rsid w:val="00F2210B"/>
    <w:rsid w:val="00F23D2F"/>
    <w:rsid w:val="00F343DF"/>
    <w:rsid w:val="00F371A5"/>
    <w:rsid w:val="00F44A32"/>
    <w:rsid w:val="00F44D9B"/>
    <w:rsid w:val="00F5294A"/>
    <w:rsid w:val="00F5356B"/>
    <w:rsid w:val="00F5657E"/>
    <w:rsid w:val="00F60867"/>
    <w:rsid w:val="00F62292"/>
    <w:rsid w:val="00F660D3"/>
    <w:rsid w:val="00F66FCF"/>
    <w:rsid w:val="00F83062"/>
    <w:rsid w:val="00F833C2"/>
    <w:rsid w:val="00F8531F"/>
    <w:rsid w:val="00F8713C"/>
    <w:rsid w:val="00F91811"/>
    <w:rsid w:val="00F979A1"/>
    <w:rsid w:val="00FA0405"/>
    <w:rsid w:val="00FA2464"/>
    <w:rsid w:val="00FB201D"/>
    <w:rsid w:val="00FB2304"/>
    <w:rsid w:val="00FB3193"/>
    <w:rsid w:val="00FB4D88"/>
    <w:rsid w:val="00FC0D98"/>
    <w:rsid w:val="00FC1D18"/>
    <w:rsid w:val="00FC7F05"/>
    <w:rsid w:val="00FD3256"/>
    <w:rsid w:val="00FD4A1B"/>
    <w:rsid w:val="00FD4D16"/>
    <w:rsid w:val="00FD5D3E"/>
    <w:rsid w:val="00FD7977"/>
    <w:rsid w:val="00FD7B48"/>
    <w:rsid w:val="00FE173D"/>
    <w:rsid w:val="00FE183A"/>
    <w:rsid w:val="00FE1A00"/>
    <w:rsid w:val="00FE370C"/>
    <w:rsid w:val="00FE3C9C"/>
    <w:rsid w:val="00FE5AC3"/>
    <w:rsid w:val="00FF11DE"/>
    <w:rsid w:val="00FF3FD2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5F5DA7"/>
  <w15:chartTrackingRefBased/>
  <w15:docId w15:val="{E3B3ADA1-8D5C-4BEA-B563-833F98D3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794"/>
    <w:pPr>
      <w:jc w:val="both"/>
    </w:pPr>
    <w:rPr>
      <w:rFonts w:ascii="Arial" w:hAnsi="Arial"/>
      <w:sz w:val="24"/>
      <w:szCs w:val="24"/>
    </w:rPr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,H"/>
    <w:basedOn w:val="Normal"/>
    <w:next w:val="Normal"/>
    <w:qFormat/>
    <w:rsid w:val="00C65226"/>
    <w:pPr>
      <w:keepNext/>
      <w:numPr>
        <w:numId w:val="3"/>
      </w:numPr>
      <w:outlineLvl w:val="0"/>
    </w:pPr>
    <w:rPr>
      <w:rFonts w:cs="Arial"/>
      <w:b/>
      <w:bCs/>
      <w:color w:val="0000FF"/>
      <w:sz w:val="28"/>
      <w:szCs w:val="28"/>
      <w:u w:val="single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1"/>
    <w:qFormat/>
    <w:rsid w:val="00C65226"/>
    <w:pPr>
      <w:keepNext/>
      <w:numPr>
        <w:ilvl w:val="1"/>
        <w:numId w:val="3"/>
      </w:numPr>
      <w:outlineLvl w:val="1"/>
    </w:pPr>
    <w:rPr>
      <w:rFonts w:cs="Arial"/>
      <w:b/>
      <w:bCs/>
      <w:i/>
      <w:iCs/>
      <w:sz w:val="22"/>
      <w:szCs w:val="28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,Heading 3"/>
    <w:basedOn w:val="Normal"/>
    <w:next w:val="Normal"/>
    <w:qFormat/>
    <w:rsid w:val="00C65226"/>
    <w:pPr>
      <w:keepNext/>
      <w:numPr>
        <w:ilvl w:val="2"/>
        <w:numId w:val="3"/>
      </w:numPr>
      <w:outlineLvl w:val="2"/>
    </w:pPr>
    <w:rPr>
      <w:rFonts w:cs="Arial"/>
      <w:b/>
      <w:bCs/>
      <w:sz w:val="22"/>
      <w:szCs w:val="26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,Heading 4"/>
    <w:basedOn w:val="Normal"/>
    <w:next w:val="Normal"/>
    <w:qFormat/>
    <w:rsid w:val="00C65226"/>
    <w:pPr>
      <w:keepNext/>
      <w:numPr>
        <w:ilvl w:val="3"/>
        <w:numId w:val="3"/>
      </w:numPr>
      <w:outlineLvl w:val="3"/>
    </w:pPr>
    <w:rPr>
      <w:i/>
      <w:sz w:val="22"/>
      <w:szCs w:val="22"/>
    </w:rPr>
  </w:style>
  <w:style w:type="paragraph" w:styleId="Titre5">
    <w:name w:val="heading 5"/>
    <w:basedOn w:val="Normal"/>
    <w:next w:val="Normal"/>
    <w:qFormat/>
    <w:rsid w:val="006B2794"/>
    <w:pPr>
      <w:keepNext/>
      <w:spacing w:before="240"/>
      <w:jc w:val="center"/>
      <w:outlineLvl w:val="4"/>
    </w:pPr>
    <w:rPr>
      <w:b/>
      <w:u w:val="single"/>
    </w:rPr>
  </w:style>
  <w:style w:type="paragraph" w:styleId="Titre6">
    <w:name w:val="heading 6"/>
    <w:basedOn w:val="Normal"/>
    <w:next w:val="Normal"/>
    <w:qFormat/>
    <w:rsid w:val="006B2794"/>
    <w:pPr>
      <w:keepNext/>
      <w:spacing w:before="120"/>
      <w:ind w:left="1418"/>
      <w:jc w:val="center"/>
      <w:outlineLvl w:val="5"/>
    </w:pPr>
  </w:style>
  <w:style w:type="paragraph" w:styleId="Titre7">
    <w:name w:val="heading 7"/>
    <w:basedOn w:val="Normal"/>
    <w:next w:val="Normal"/>
    <w:qFormat/>
    <w:rsid w:val="006B2794"/>
    <w:pPr>
      <w:keepNext/>
      <w:spacing w:before="240"/>
      <w:jc w:val="center"/>
      <w:outlineLvl w:val="6"/>
    </w:pPr>
    <w:rPr>
      <w:b/>
      <w:sz w:val="28"/>
    </w:rPr>
  </w:style>
  <w:style w:type="paragraph" w:styleId="Titre8">
    <w:name w:val="heading 8"/>
    <w:basedOn w:val="Normal"/>
    <w:next w:val="Normal"/>
    <w:qFormat/>
    <w:rsid w:val="006B2794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279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rsid w:val="00A8021A"/>
  </w:style>
  <w:style w:type="numbering" w:customStyle="1" w:styleId="StyleNumros">
    <w:name w:val="Style Numéros"/>
    <w:basedOn w:val="Aucuneliste"/>
    <w:rsid w:val="006B1569"/>
    <w:pPr>
      <w:numPr>
        <w:numId w:val="1"/>
      </w:numPr>
    </w:pPr>
  </w:style>
  <w:style w:type="paragraph" w:styleId="TM1">
    <w:name w:val="toc 1"/>
    <w:basedOn w:val="Normal"/>
    <w:next w:val="Normal"/>
    <w:autoRedefine/>
    <w:uiPriority w:val="39"/>
    <w:rsid w:val="00874AA7"/>
    <w:pPr>
      <w:tabs>
        <w:tab w:val="right" w:leader="dot" w:pos="9720"/>
      </w:tabs>
    </w:pPr>
  </w:style>
  <w:style w:type="paragraph" w:styleId="TM2">
    <w:name w:val="toc 2"/>
    <w:basedOn w:val="Normal"/>
    <w:next w:val="Normal"/>
    <w:autoRedefine/>
    <w:uiPriority w:val="39"/>
    <w:rsid w:val="00874AA7"/>
    <w:pPr>
      <w:tabs>
        <w:tab w:val="left" w:pos="960"/>
        <w:tab w:val="right" w:leader="dot" w:pos="9720"/>
      </w:tabs>
      <w:ind w:left="200"/>
    </w:pPr>
    <w:rPr>
      <w:noProof/>
    </w:rPr>
  </w:style>
  <w:style w:type="paragraph" w:styleId="TM3">
    <w:name w:val="toc 3"/>
    <w:basedOn w:val="Normal"/>
    <w:next w:val="Normal"/>
    <w:autoRedefine/>
    <w:uiPriority w:val="39"/>
    <w:rsid w:val="001B3EB7"/>
    <w:pPr>
      <w:tabs>
        <w:tab w:val="left" w:pos="1200"/>
        <w:tab w:val="right" w:leader="dot" w:pos="9720"/>
      </w:tabs>
      <w:ind w:left="400"/>
    </w:pPr>
  </w:style>
  <w:style w:type="character" w:styleId="Lienhypertexte">
    <w:name w:val="Hyperlink"/>
    <w:uiPriority w:val="99"/>
    <w:rsid w:val="00D14107"/>
    <w:rPr>
      <w:color w:val="0000FF"/>
      <w:u w:val="single"/>
    </w:rPr>
  </w:style>
  <w:style w:type="paragraph" w:styleId="Textedebulles">
    <w:name w:val="Balloon Text"/>
    <w:basedOn w:val="Normal"/>
    <w:semiHidden/>
    <w:rsid w:val="00114328"/>
    <w:rPr>
      <w:rFonts w:ascii="Tahoma" w:hAnsi="Tahoma" w:cs="Tahoma"/>
      <w:sz w:val="16"/>
      <w:szCs w:val="16"/>
    </w:rPr>
  </w:style>
  <w:style w:type="character" w:customStyle="1" w:styleId="Titre2Car1">
    <w:name w:val="Titre 2 Car1"/>
    <w:aliases w:val="t2 Car,H2 Car,heading 2 Car,TITRE 2 Car,t2.T2.Titre 2 Car,Titre 2ed Car,t2.T2 Car,T2 Car,h2 Car,chapitre 1.1 Car,R22 Car,Contrat 2 Car,Ctt Car,l2 Car,Titre 2 SQ Car,A Car,Header 2 Car,Level 2 Head Car,2 Car,caro2 Car,L2 Car,Level 2 Car"/>
    <w:link w:val="Titre2"/>
    <w:rsid w:val="00EE1AB0"/>
    <w:rPr>
      <w:rFonts w:ascii="Arial" w:hAnsi="Arial" w:cs="Arial"/>
      <w:b/>
      <w:bCs/>
      <w:i/>
      <w:iCs/>
      <w:sz w:val="22"/>
      <w:szCs w:val="28"/>
    </w:rPr>
  </w:style>
  <w:style w:type="numbering" w:customStyle="1" w:styleId="StyleAvecpuces">
    <w:name w:val="Style Avec puces"/>
    <w:rsid w:val="00436EF8"/>
    <w:pPr>
      <w:numPr>
        <w:numId w:val="2"/>
      </w:numPr>
    </w:pPr>
  </w:style>
  <w:style w:type="paragraph" w:styleId="TM4">
    <w:name w:val="toc 4"/>
    <w:basedOn w:val="Normal"/>
    <w:next w:val="Normal"/>
    <w:autoRedefine/>
    <w:semiHidden/>
    <w:rsid w:val="00AA1F2F"/>
    <w:pPr>
      <w:ind w:left="720"/>
      <w:jc w:val="left"/>
    </w:pPr>
    <w:rPr>
      <w:rFonts w:ascii="Times New Roman" w:hAnsi="Times New Roman"/>
    </w:rPr>
  </w:style>
  <w:style w:type="paragraph" w:styleId="TM5">
    <w:name w:val="toc 5"/>
    <w:basedOn w:val="Normal"/>
    <w:next w:val="Normal"/>
    <w:autoRedefine/>
    <w:semiHidden/>
    <w:rsid w:val="00AA1F2F"/>
    <w:pPr>
      <w:ind w:left="960"/>
      <w:jc w:val="left"/>
    </w:pPr>
    <w:rPr>
      <w:rFonts w:ascii="Times New Roman" w:hAnsi="Times New Roman"/>
    </w:rPr>
  </w:style>
  <w:style w:type="paragraph" w:styleId="TM6">
    <w:name w:val="toc 6"/>
    <w:basedOn w:val="Normal"/>
    <w:next w:val="Normal"/>
    <w:autoRedefine/>
    <w:semiHidden/>
    <w:rsid w:val="00AA1F2F"/>
    <w:pPr>
      <w:ind w:left="12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autoRedefine/>
    <w:semiHidden/>
    <w:rsid w:val="00AA1F2F"/>
    <w:pPr>
      <w:ind w:left="1440"/>
      <w:jc w:val="left"/>
    </w:pPr>
    <w:rPr>
      <w:rFonts w:ascii="Times New Roman" w:hAnsi="Times New Roman"/>
    </w:rPr>
  </w:style>
  <w:style w:type="paragraph" w:styleId="TM8">
    <w:name w:val="toc 8"/>
    <w:basedOn w:val="Normal"/>
    <w:next w:val="Normal"/>
    <w:autoRedefine/>
    <w:semiHidden/>
    <w:rsid w:val="00AA1F2F"/>
    <w:pPr>
      <w:ind w:left="1680"/>
      <w:jc w:val="left"/>
    </w:pPr>
    <w:rPr>
      <w:rFonts w:ascii="Times New Roman" w:hAnsi="Times New Roman"/>
    </w:rPr>
  </w:style>
  <w:style w:type="paragraph" w:styleId="TM9">
    <w:name w:val="toc 9"/>
    <w:basedOn w:val="Normal"/>
    <w:next w:val="Normal"/>
    <w:autoRedefine/>
    <w:semiHidden/>
    <w:rsid w:val="00AA1F2F"/>
    <w:pPr>
      <w:ind w:left="1920"/>
      <w:jc w:val="left"/>
    </w:pPr>
    <w:rPr>
      <w:rFonts w:ascii="Times New Roman" w:hAnsi="Times New Roman"/>
    </w:rPr>
  </w:style>
  <w:style w:type="paragraph" w:styleId="En-tte">
    <w:name w:val="header"/>
    <w:basedOn w:val="Normal"/>
    <w:link w:val="En-tteCar"/>
    <w:rsid w:val="008F7E5D"/>
    <w:pPr>
      <w:tabs>
        <w:tab w:val="center" w:pos="4536"/>
        <w:tab w:val="right" w:pos="9072"/>
      </w:tabs>
      <w:jc w:val="left"/>
    </w:pPr>
    <w:rPr>
      <w:rFonts w:ascii="Times New Roman" w:hAnsi="Times New Roman"/>
      <w:szCs w:val="20"/>
    </w:rPr>
  </w:style>
  <w:style w:type="character" w:customStyle="1" w:styleId="En-tteCar">
    <w:name w:val="En-tête Car"/>
    <w:link w:val="En-tte"/>
    <w:locked/>
    <w:rsid w:val="008F7E5D"/>
    <w:rPr>
      <w:sz w:val="24"/>
      <w:lang w:val="fr-FR" w:eastAsia="fr-FR" w:bidi="ar-SA"/>
    </w:rPr>
  </w:style>
  <w:style w:type="paragraph" w:styleId="Retraitcorpsdetexte3">
    <w:name w:val="Body Text Indent 3"/>
    <w:basedOn w:val="Normal"/>
    <w:rsid w:val="00005AAD"/>
    <w:pPr>
      <w:spacing w:after="120"/>
      <w:ind w:left="426" w:hanging="284"/>
    </w:pPr>
    <w:rPr>
      <w:rFonts w:ascii="Times New Roman" w:hAnsi="Times New Roman"/>
      <w:sz w:val="22"/>
      <w:szCs w:val="20"/>
    </w:rPr>
  </w:style>
  <w:style w:type="paragraph" w:styleId="Corpsdetexte">
    <w:name w:val="Body Text"/>
    <w:basedOn w:val="Normal"/>
    <w:rsid w:val="00005AAD"/>
    <w:pPr>
      <w:jc w:val="left"/>
    </w:pPr>
    <w:rPr>
      <w:rFonts w:ascii="Times New Roman" w:hAnsi="Times New Roman"/>
      <w:sz w:val="22"/>
      <w:szCs w:val="20"/>
    </w:rPr>
  </w:style>
  <w:style w:type="paragraph" w:customStyle="1" w:styleId="Car">
    <w:name w:val="Car"/>
    <w:basedOn w:val="Normal"/>
    <w:autoRedefine/>
    <w:rsid w:val="00B95A0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Marquedecommentaire">
    <w:name w:val="annotation reference"/>
    <w:rsid w:val="00BA7A9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A7A9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A7A96"/>
    <w:rPr>
      <w:b/>
      <w:bCs/>
    </w:rPr>
  </w:style>
  <w:style w:type="paragraph" w:styleId="Retraitnormal">
    <w:name w:val="Normal Indent"/>
    <w:basedOn w:val="Normal"/>
    <w:rsid w:val="00390013"/>
    <w:pPr>
      <w:ind w:left="708"/>
      <w:jc w:val="left"/>
    </w:pPr>
    <w:rPr>
      <w:rFonts w:ascii="Times New Roman" w:hAnsi="Times New Roman"/>
      <w:szCs w:val="20"/>
    </w:rPr>
  </w:style>
  <w:style w:type="paragraph" w:customStyle="1" w:styleId="Style11ptJustifiPremireligne1cm">
    <w:name w:val="Style 11 pt Justifié Première ligne : 1 cm"/>
    <w:basedOn w:val="Normal"/>
    <w:autoRedefine/>
    <w:rsid w:val="00E43C0C"/>
    <w:rPr>
      <w:rFonts w:cs="Arial"/>
      <w:sz w:val="22"/>
      <w:szCs w:val="22"/>
    </w:rPr>
  </w:style>
  <w:style w:type="paragraph" w:customStyle="1" w:styleId="Corpsdetexte21">
    <w:name w:val="Corps de texte 21"/>
    <w:basedOn w:val="Normal"/>
    <w:rsid w:val="00A37EFF"/>
    <w:rPr>
      <w:szCs w:val="20"/>
    </w:rPr>
  </w:style>
  <w:style w:type="paragraph" w:styleId="Corpsdetexte2">
    <w:name w:val="Body Text 2"/>
    <w:basedOn w:val="Normal"/>
    <w:rsid w:val="00DF11EA"/>
    <w:pPr>
      <w:spacing w:after="120" w:line="480" w:lineRule="auto"/>
    </w:pPr>
  </w:style>
  <w:style w:type="paragraph" w:styleId="Corpsdetexte3">
    <w:name w:val="Body Text 3"/>
    <w:basedOn w:val="Normal"/>
    <w:rsid w:val="00DF11EA"/>
    <w:pPr>
      <w:spacing w:after="120"/>
    </w:pPr>
    <w:rPr>
      <w:sz w:val="16"/>
      <w:szCs w:val="16"/>
    </w:rPr>
  </w:style>
  <w:style w:type="character" w:customStyle="1" w:styleId="Titre2Car">
    <w:name w:val="Titre 2 Car"/>
    <w:rsid w:val="00DF11E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customStyle="1" w:styleId="StyleTitre312ptGrasNonsoulign">
    <w:name w:val="Style Titre 3 + 12 pt Gras Non souligné"/>
    <w:basedOn w:val="Titre3"/>
    <w:autoRedefine/>
    <w:rsid w:val="00DF11EA"/>
    <w:pPr>
      <w:numPr>
        <w:ilvl w:val="0"/>
        <w:numId w:val="0"/>
      </w:numPr>
      <w:ind w:left="454"/>
    </w:pPr>
    <w:rPr>
      <w:rFonts w:ascii="Times New Roman" w:hAnsi="Times New Roman" w:cs="Times New Roman"/>
      <w:i/>
      <w:iCs/>
      <w:szCs w:val="20"/>
    </w:rPr>
  </w:style>
  <w:style w:type="paragraph" w:styleId="Pieddepage">
    <w:name w:val="footer"/>
    <w:basedOn w:val="Normal"/>
    <w:link w:val="PieddepageCar"/>
    <w:uiPriority w:val="99"/>
    <w:rsid w:val="00CA177A"/>
    <w:pPr>
      <w:tabs>
        <w:tab w:val="center" w:pos="4819"/>
        <w:tab w:val="right" w:pos="9071"/>
      </w:tabs>
      <w:jc w:val="left"/>
    </w:pPr>
    <w:rPr>
      <w:rFonts w:ascii="Arial Narrow" w:hAnsi="Arial Narrow"/>
      <w:szCs w:val="20"/>
    </w:rPr>
  </w:style>
  <w:style w:type="character" w:customStyle="1" w:styleId="StyleTitre210ptCar">
    <w:name w:val="Style Titre 2 + 10 pt Car"/>
    <w:basedOn w:val="Titre2Car"/>
    <w:rsid w:val="00165BC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styleId="Listepuces">
    <w:name w:val="List Bullet"/>
    <w:basedOn w:val="Normal"/>
    <w:autoRedefine/>
    <w:rsid w:val="0093436B"/>
    <w:pPr>
      <w:numPr>
        <w:numId w:val="4"/>
      </w:numPr>
      <w:jc w:val="left"/>
    </w:pPr>
    <w:rPr>
      <w:rFonts w:ascii="Times New Roman" w:hAnsi="Times New Roman"/>
      <w:sz w:val="20"/>
      <w:szCs w:val="20"/>
    </w:rPr>
  </w:style>
  <w:style w:type="paragraph" w:customStyle="1" w:styleId="Normal1">
    <w:name w:val="Normal1"/>
    <w:basedOn w:val="Normal"/>
    <w:link w:val="Normal1Car"/>
    <w:rsid w:val="0093436B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Cs w:val="20"/>
    </w:rPr>
  </w:style>
  <w:style w:type="character" w:customStyle="1" w:styleId="Normal1Car">
    <w:name w:val="Normal1 Car"/>
    <w:link w:val="Normal1"/>
    <w:rsid w:val="0093436B"/>
    <w:rPr>
      <w:sz w:val="24"/>
      <w:lang w:val="fr-FR" w:eastAsia="fr-FR" w:bidi="ar-SA"/>
    </w:rPr>
  </w:style>
  <w:style w:type="character" w:styleId="Numrodepage">
    <w:name w:val="page number"/>
    <w:basedOn w:val="Policepardfaut"/>
    <w:rsid w:val="00A13EA3"/>
  </w:style>
  <w:style w:type="paragraph" w:styleId="Retraitcorpsdetexte">
    <w:name w:val="Body Text Indent"/>
    <w:basedOn w:val="Normal"/>
    <w:rsid w:val="00D87A84"/>
    <w:pPr>
      <w:spacing w:after="120"/>
      <w:ind w:left="283"/>
    </w:pPr>
  </w:style>
  <w:style w:type="paragraph" w:styleId="Titre">
    <w:name w:val="Title"/>
    <w:aliases w:val="Titre tableau"/>
    <w:basedOn w:val="Normal"/>
    <w:next w:val="Sous-titre"/>
    <w:link w:val="TitreCar"/>
    <w:qFormat/>
    <w:rsid w:val="007D34D6"/>
    <w:pPr>
      <w:keepNext/>
      <w:keepLines/>
      <w:spacing w:before="360" w:after="160"/>
      <w:jc w:val="center"/>
    </w:pPr>
    <w:rPr>
      <w:b/>
      <w:kern w:val="28"/>
      <w:sz w:val="40"/>
      <w:szCs w:val="20"/>
    </w:rPr>
  </w:style>
  <w:style w:type="character" w:customStyle="1" w:styleId="TitreCar">
    <w:name w:val="Titre Car"/>
    <w:aliases w:val="Titre tableau Car"/>
    <w:link w:val="Titre"/>
    <w:rsid w:val="007D34D6"/>
    <w:rPr>
      <w:rFonts w:ascii="Arial" w:hAnsi="Arial"/>
      <w:b/>
      <w:kern w:val="28"/>
      <w:sz w:val="40"/>
    </w:rPr>
  </w:style>
  <w:style w:type="paragraph" w:styleId="Sous-titre">
    <w:name w:val="Subtitle"/>
    <w:basedOn w:val="Normal"/>
    <w:next w:val="Normal"/>
    <w:link w:val="Sous-titreCar"/>
    <w:qFormat/>
    <w:rsid w:val="007D34D6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7D34D6"/>
    <w:rPr>
      <w:rFonts w:ascii="Cambria" w:eastAsia="Times New Roman" w:hAnsi="Cambria" w:cs="Times New Roman"/>
      <w:sz w:val="24"/>
      <w:szCs w:val="24"/>
    </w:rPr>
  </w:style>
  <w:style w:type="paragraph" w:customStyle="1" w:styleId="texte2">
    <w:name w:val="texte2"/>
    <w:basedOn w:val="Corpsdetexte"/>
    <w:rsid w:val="004E719D"/>
    <w:pPr>
      <w:spacing w:before="120"/>
      <w:ind w:left="567"/>
      <w:jc w:val="both"/>
    </w:pPr>
    <w:rPr>
      <w:color w:val="000000"/>
      <w:sz w:val="24"/>
    </w:rPr>
  </w:style>
  <w:style w:type="character" w:customStyle="1" w:styleId="CommentaireCar">
    <w:name w:val="Commentaire Car"/>
    <w:link w:val="Commentaire"/>
    <w:semiHidden/>
    <w:rsid w:val="0078480B"/>
    <w:rPr>
      <w:rFonts w:ascii="Arial" w:hAnsi="Arial"/>
    </w:rPr>
  </w:style>
  <w:style w:type="table" w:styleId="Grilledutableau">
    <w:name w:val="Table Grid"/>
    <w:basedOn w:val="TableauNormal"/>
    <w:rsid w:val="00FB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A1EC9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Lienhypertextesuivivisit">
    <w:name w:val="FollowedHyperlink"/>
    <w:rsid w:val="00B721CB"/>
    <w:rPr>
      <w:color w:val="800080"/>
      <w:u w:val="single"/>
    </w:rPr>
  </w:style>
  <w:style w:type="character" w:styleId="Textedelespacerserv">
    <w:name w:val="Placeholder Text"/>
    <w:uiPriority w:val="99"/>
    <w:semiHidden/>
    <w:rsid w:val="00526080"/>
    <w:rPr>
      <w:color w:val="808080"/>
    </w:rPr>
  </w:style>
  <w:style w:type="character" w:customStyle="1" w:styleId="Style3">
    <w:name w:val="Style3"/>
    <w:uiPriority w:val="1"/>
    <w:rsid w:val="00526080"/>
    <w:rPr>
      <w:rFonts w:ascii="Times New Roman" w:hAnsi="Times New Roman"/>
      <w:i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90334A"/>
    <w:rPr>
      <w:rFonts w:ascii="Arial Narrow" w:hAnsi="Arial Narrow"/>
      <w:sz w:val="24"/>
    </w:rPr>
  </w:style>
  <w:style w:type="paragraph" w:customStyle="1" w:styleId="ZEmetteur">
    <w:name w:val="*ZEmetteur"/>
    <w:basedOn w:val="Normal"/>
    <w:qFormat/>
    <w:rsid w:val="00452823"/>
    <w:pPr>
      <w:jc w:val="right"/>
    </w:pPr>
    <w:rPr>
      <w:rFonts w:ascii="Marianne" w:eastAsiaTheme="minorHAnsi" w:hAnsi="Marianne" w:cs="Arial"/>
      <w:b/>
      <w:noProof/>
    </w:rPr>
  </w:style>
  <w:style w:type="paragraph" w:styleId="Paragraphedeliste">
    <w:name w:val="List Paragraph"/>
    <w:basedOn w:val="Normal"/>
    <w:uiPriority w:val="34"/>
    <w:qFormat/>
    <w:rsid w:val="00AE1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FBBAC5789843299A1EE3F06F0FB1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78BA2-1036-47E8-B78A-84C2D942D91A}"/>
      </w:docPartPr>
      <w:docPartBody>
        <w:p w:rsidR="00246FCE" w:rsidRDefault="00E2201E" w:rsidP="00E2201E">
          <w:pPr>
            <w:pStyle w:val="67FBBAC5789843299A1EE3F06F0FB116"/>
          </w:pPr>
          <w:r w:rsidRPr="00647F24">
            <w:rPr>
              <w:rStyle w:val="Textedelespacerserv"/>
            </w:rPr>
            <w:t>Choisissez un élément.</w:t>
          </w:r>
        </w:p>
      </w:docPartBody>
    </w:docPart>
    <w:docPart>
      <w:docPartPr>
        <w:name w:val="B50B9918FA5540D9945E6B699AA1D7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BD79B9-A556-4879-8227-B0D7ED0827DF}"/>
      </w:docPartPr>
      <w:docPartBody>
        <w:p w:rsidR="00246FCE" w:rsidRDefault="00E2201E" w:rsidP="00E2201E">
          <w:pPr>
            <w:pStyle w:val="B50B9918FA5540D9945E6B699AA1D7F6"/>
          </w:pPr>
          <w:r>
            <w:rPr>
              <w:rStyle w:val="Textedelespacerserv"/>
            </w:rPr>
            <w:t>Choisissez une section</w:t>
          </w:r>
        </w:p>
      </w:docPartBody>
    </w:docPart>
    <w:docPart>
      <w:docPartPr>
        <w:name w:val="EA3E1AE925014175A1D0AE0B9E1CB2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626A29-5F7C-49E3-B727-FB2E02089043}"/>
      </w:docPartPr>
      <w:docPartBody>
        <w:p w:rsidR="00246FCE" w:rsidRDefault="00E2201E" w:rsidP="00E2201E">
          <w:pPr>
            <w:pStyle w:val="EA3E1AE925014175A1D0AE0B9E1CB20A"/>
          </w:pPr>
          <w:r w:rsidRPr="00A1367B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01E"/>
    <w:rsid w:val="00246FCE"/>
    <w:rsid w:val="00257E7C"/>
    <w:rsid w:val="003048FB"/>
    <w:rsid w:val="003A47FB"/>
    <w:rsid w:val="003B098D"/>
    <w:rsid w:val="00422616"/>
    <w:rsid w:val="004D0E88"/>
    <w:rsid w:val="00523AD2"/>
    <w:rsid w:val="0082026C"/>
    <w:rsid w:val="00832F00"/>
    <w:rsid w:val="00895187"/>
    <w:rsid w:val="008A742F"/>
    <w:rsid w:val="00913810"/>
    <w:rsid w:val="00970514"/>
    <w:rsid w:val="009844FC"/>
    <w:rsid w:val="009B412C"/>
    <w:rsid w:val="009B782E"/>
    <w:rsid w:val="009F7A3F"/>
    <w:rsid w:val="00A51C72"/>
    <w:rsid w:val="00B43B04"/>
    <w:rsid w:val="00BF61FE"/>
    <w:rsid w:val="00C55888"/>
    <w:rsid w:val="00DD6CCA"/>
    <w:rsid w:val="00E2201E"/>
    <w:rsid w:val="00E42F60"/>
    <w:rsid w:val="00E76536"/>
    <w:rsid w:val="00EF20FB"/>
    <w:rsid w:val="00F46607"/>
    <w:rsid w:val="00F9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2201E"/>
  </w:style>
  <w:style w:type="paragraph" w:customStyle="1" w:styleId="67FBBAC5789843299A1EE3F06F0FB116">
    <w:name w:val="67FBBAC5789843299A1EE3F06F0FB116"/>
    <w:rsid w:val="00E2201E"/>
  </w:style>
  <w:style w:type="paragraph" w:customStyle="1" w:styleId="5F71F9AFCF524C04BA45B0922D5EB80E">
    <w:name w:val="5F71F9AFCF524C04BA45B0922D5EB80E"/>
    <w:rsid w:val="00E2201E"/>
  </w:style>
  <w:style w:type="paragraph" w:customStyle="1" w:styleId="12D5A4E8E9AB4FB293BE25770CEBCDC6">
    <w:name w:val="12D5A4E8E9AB4FB293BE25770CEBCDC6"/>
    <w:rsid w:val="00E2201E"/>
  </w:style>
  <w:style w:type="paragraph" w:customStyle="1" w:styleId="B50B9918FA5540D9945E6B699AA1D7F6">
    <w:name w:val="B50B9918FA5540D9945E6B699AA1D7F6"/>
    <w:rsid w:val="00E2201E"/>
  </w:style>
  <w:style w:type="paragraph" w:customStyle="1" w:styleId="EA3E1AE925014175A1D0AE0B9E1CB20A">
    <w:name w:val="EA3E1AE925014175A1D0AE0B9E1CB20A"/>
    <w:rsid w:val="00E220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BC274-3BB0-47B6-8025-0792911E6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528</Words>
  <Characters>3952</Characters>
  <Application>Microsoft Office Word</Application>
  <DocSecurity>0</DocSecurity>
  <Lines>104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MINISTÈRE DE LA DÉFENSE</vt:lpstr>
    </vt:vector>
  </TitlesOfParts>
  <Company>SSA</Company>
  <LinksUpToDate>false</LinksUpToDate>
  <CharactersWithSpaces>4428</CharactersWithSpaces>
  <SharedDoc>false</SharedDoc>
  <HLinks>
    <vt:vector size="12" baseType="variant">
      <vt:variant>
        <vt:i4>7274600</vt:i4>
      </vt:variant>
      <vt:variant>
        <vt:i4>9</vt:i4>
      </vt:variant>
      <vt:variant>
        <vt:i4>0</vt:i4>
      </vt:variant>
      <vt:variant>
        <vt:i4>5</vt:i4>
      </vt:variant>
      <vt:variant>
        <vt:lpwstr>https://www.economie.gouv.fr/particuliers/bareme-kilometrique-2018</vt:lpwstr>
      </vt:variant>
      <vt:variant>
        <vt:lpwstr/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_Toc509828187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MINISTÈRE DE LA DÉFENSE</dc:title>
  <dc:subject/>
  <dc:creator>durupt</dc:creator>
  <cp:keywords/>
  <dc:description/>
  <cp:lastModifiedBy>LAVOINE Julie CR2</cp:lastModifiedBy>
  <cp:revision>8</cp:revision>
  <cp:lastPrinted>2017-02-22T08:08:00Z</cp:lastPrinted>
  <dcterms:created xsi:type="dcterms:W3CDTF">2025-05-05T17:50:00Z</dcterms:created>
  <dcterms:modified xsi:type="dcterms:W3CDTF">2025-06-19T15:19:00Z</dcterms:modified>
</cp:coreProperties>
</file>